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1B5C9" w14:textId="1F50F8AA" w:rsidR="6B845E3F" w:rsidRDefault="6C52FFA8" w:rsidP="2FC158D5">
      <w:pPr>
        <w:jc w:val="right"/>
        <w:rPr>
          <w:rFonts w:eastAsiaTheme="minorEastAsia"/>
        </w:rPr>
      </w:pPr>
      <w:r w:rsidRPr="6C52FFA8">
        <w:rPr>
          <w:rFonts w:eastAsiaTheme="minorEastAsia"/>
        </w:rPr>
        <w:t>Name: ____________________</w:t>
      </w:r>
    </w:p>
    <w:p w14:paraId="535403D7" w14:textId="235589CD" w:rsidR="6B845E3F" w:rsidRDefault="195A2FD5" w:rsidP="2FC158D5">
      <w:pPr>
        <w:jc w:val="center"/>
        <w:rPr>
          <w:rFonts w:eastAsiaTheme="minorEastAsia"/>
          <w:b/>
          <w:bCs/>
          <w:sz w:val="32"/>
          <w:szCs w:val="32"/>
        </w:rPr>
      </w:pPr>
      <w:r w:rsidRPr="195A2FD5">
        <w:rPr>
          <w:rFonts w:eastAsiaTheme="minorEastAsia"/>
          <w:b/>
          <w:bCs/>
          <w:sz w:val="32"/>
          <w:szCs w:val="32"/>
        </w:rPr>
        <w:t>Fusion is the BOMB!</w:t>
      </w:r>
    </w:p>
    <w:tbl>
      <w:tblPr>
        <w:tblStyle w:val="TableGrid"/>
        <w:tblW w:w="10905" w:type="dxa"/>
        <w:tblLayout w:type="fixed"/>
        <w:tblLook w:val="06A0" w:firstRow="1" w:lastRow="0" w:firstColumn="1" w:lastColumn="0" w:noHBand="1" w:noVBand="1"/>
      </w:tblPr>
      <w:tblGrid>
        <w:gridCol w:w="5400"/>
        <w:gridCol w:w="5505"/>
      </w:tblGrid>
      <w:tr w:rsidR="195A2FD5" w14:paraId="07C49B7C" w14:textId="77777777" w:rsidTr="2FCA0CEC">
        <w:trPr>
          <w:trHeight w:val="480"/>
        </w:trPr>
        <w:tc>
          <w:tcPr>
            <w:tcW w:w="10905" w:type="dxa"/>
            <w:gridSpan w:val="2"/>
            <w:shd w:val="clear" w:color="auto" w:fill="767171" w:themeFill="background2" w:themeFillShade="80"/>
          </w:tcPr>
          <w:p w14:paraId="1EC206AF" w14:textId="4F2A10E8" w:rsidR="195A2FD5" w:rsidRDefault="195A2FD5" w:rsidP="195A2FD5">
            <w:pPr>
              <w:jc w:val="center"/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</w:pPr>
            <w:r w:rsidRPr="195A2FD5"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  <w:t>Introduction: Experiencing the Phenomenon:</w:t>
            </w:r>
          </w:p>
        </w:tc>
      </w:tr>
      <w:tr w:rsidR="532F2834" w14:paraId="280C1F4D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D9E2F3" w:themeFill="accent5" w:themeFillTint="33"/>
          </w:tcPr>
          <w:p w14:paraId="1DC2F3D4" w14:textId="56A07A52" w:rsidR="532F2834" w:rsidRDefault="0407BE21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0407BE21">
              <w:rPr>
                <w:rFonts w:eastAsiaTheme="minorEastAsia"/>
              </w:rPr>
              <w:t>After you watch the video and make observations, record three scientific observations and questions relating to the energy released during the explosion.</w:t>
            </w:r>
          </w:p>
        </w:tc>
      </w:tr>
      <w:tr w:rsidR="532F2834" w14:paraId="41DDD8BF" w14:textId="77777777" w:rsidTr="2FCA0CEC">
        <w:trPr>
          <w:trHeight w:val="300"/>
        </w:trPr>
        <w:tc>
          <w:tcPr>
            <w:tcW w:w="5400" w:type="dxa"/>
          </w:tcPr>
          <w:p w14:paraId="2D105841" w14:textId="7D45324A" w:rsidR="532F2834" w:rsidRDefault="6C52FFA8" w:rsidP="6C52FFA8">
            <w:p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>Observations:</w:t>
            </w:r>
          </w:p>
        </w:tc>
        <w:tc>
          <w:tcPr>
            <w:tcW w:w="5505" w:type="dxa"/>
          </w:tcPr>
          <w:p w14:paraId="7E6F706C" w14:textId="469243B9" w:rsidR="6C52FFA8" w:rsidRDefault="6C52FFA8" w:rsidP="6C52FFA8">
            <w:p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Questions: </w:t>
            </w:r>
          </w:p>
        </w:tc>
      </w:tr>
      <w:tr w:rsidR="6C52FFA8" w14:paraId="3B08E8B0" w14:textId="77777777" w:rsidTr="2FCA0CEC">
        <w:trPr>
          <w:trHeight w:val="300"/>
        </w:trPr>
        <w:tc>
          <w:tcPr>
            <w:tcW w:w="5400" w:type="dxa"/>
          </w:tcPr>
          <w:p w14:paraId="5DCAD344" w14:textId="5EF826FE" w:rsidR="6C52FFA8" w:rsidRDefault="6C52FFA8" w:rsidP="6C52FFA8">
            <w:pPr>
              <w:pStyle w:val="ListParagraph"/>
              <w:numPr>
                <w:ilvl w:val="0"/>
                <w:numId w:val="4"/>
              </w:num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 </w:t>
            </w:r>
          </w:p>
          <w:p w14:paraId="2827C014" w14:textId="1A1805F5" w:rsidR="6C52FFA8" w:rsidRDefault="6C52FFA8" w:rsidP="6C52FFA8">
            <w:pPr>
              <w:pStyle w:val="ListParagraph"/>
              <w:rPr>
                <w:rFonts w:eastAsiaTheme="minorEastAsia"/>
                <w:sz w:val="28"/>
                <w:szCs w:val="28"/>
              </w:rPr>
            </w:pPr>
          </w:p>
          <w:p w14:paraId="0992333D" w14:textId="294A2C24" w:rsidR="6C52FFA8" w:rsidRDefault="6C52FFA8" w:rsidP="6C52FFA8">
            <w:pPr>
              <w:pStyle w:val="ListParagraph"/>
              <w:numPr>
                <w:ilvl w:val="0"/>
                <w:numId w:val="4"/>
              </w:num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  </w:t>
            </w:r>
          </w:p>
          <w:p w14:paraId="03E6916E" w14:textId="6036BD0A" w:rsidR="6C52FFA8" w:rsidRDefault="6C52FFA8" w:rsidP="6C52FFA8">
            <w:pPr>
              <w:pStyle w:val="ListParagraph"/>
              <w:rPr>
                <w:rFonts w:eastAsiaTheme="minorEastAsia"/>
                <w:sz w:val="28"/>
                <w:szCs w:val="28"/>
              </w:rPr>
            </w:pPr>
          </w:p>
          <w:p w14:paraId="7C7B75D9" w14:textId="0A2EE079" w:rsidR="6C52FFA8" w:rsidRDefault="6C52FFA8" w:rsidP="6C52FFA8">
            <w:pPr>
              <w:pStyle w:val="ListParagraph"/>
              <w:numPr>
                <w:ilvl w:val="0"/>
                <w:numId w:val="4"/>
              </w:num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  </w:t>
            </w:r>
          </w:p>
          <w:p w14:paraId="61D31EEC" w14:textId="4A428DD9" w:rsidR="6C52FFA8" w:rsidRDefault="6C52FFA8" w:rsidP="6C52FFA8">
            <w:pPr>
              <w:pStyle w:val="ListParagraph"/>
              <w:rPr>
                <w:rFonts w:eastAsiaTheme="minorEastAsia"/>
                <w:sz w:val="28"/>
                <w:szCs w:val="28"/>
              </w:rPr>
            </w:pPr>
          </w:p>
        </w:tc>
        <w:tc>
          <w:tcPr>
            <w:tcW w:w="5505" w:type="dxa"/>
          </w:tcPr>
          <w:p w14:paraId="0F9F6479" w14:textId="2E8C8958" w:rsidR="6C52FFA8" w:rsidRDefault="6C52FFA8" w:rsidP="6C52FFA8">
            <w:pPr>
              <w:pStyle w:val="ListParagraph"/>
              <w:numPr>
                <w:ilvl w:val="0"/>
                <w:numId w:val="2"/>
              </w:numPr>
              <w:rPr>
                <w:rFonts w:eastAsiaTheme="minorEastAsia"/>
                <w:sz w:val="28"/>
                <w:szCs w:val="28"/>
              </w:rPr>
            </w:pPr>
          </w:p>
          <w:p w14:paraId="742456BC" w14:textId="2D3EF40D" w:rsidR="6C52FFA8" w:rsidRDefault="6C52FFA8" w:rsidP="6C52FFA8">
            <w:pPr>
              <w:pStyle w:val="ListParagraph"/>
              <w:rPr>
                <w:rFonts w:eastAsiaTheme="minorEastAsia"/>
                <w:sz w:val="28"/>
                <w:szCs w:val="28"/>
              </w:rPr>
            </w:pPr>
          </w:p>
          <w:p w14:paraId="2AA1A206" w14:textId="53512CAD" w:rsidR="6C52FFA8" w:rsidRDefault="6C52FFA8" w:rsidP="6C52FFA8">
            <w:pPr>
              <w:pStyle w:val="ListParagraph"/>
              <w:numPr>
                <w:ilvl w:val="0"/>
                <w:numId w:val="2"/>
              </w:num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 </w:t>
            </w:r>
          </w:p>
          <w:p w14:paraId="244BC09E" w14:textId="1DFB6853" w:rsidR="6C52FFA8" w:rsidRDefault="6C52FFA8" w:rsidP="6C52FFA8">
            <w:pPr>
              <w:pStyle w:val="ListParagraph"/>
              <w:rPr>
                <w:rFonts w:eastAsiaTheme="minorEastAsia"/>
                <w:sz w:val="28"/>
                <w:szCs w:val="28"/>
              </w:rPr>
            </w:pPr>
          </w:p>
          <w:p w14:paraId="27D77056" w14:textId="7F2AB418" w:rsidR="6C52FFA8" w:rsidRDefault="6C52FFA8" w:rsidP="6C52FFA8">
            <w:pPr>
              <w:pStyle w:val="ListParagraph"/>
              <w:numPr>
                <w:ilvl w:val="0"/>
                <w:numId w:val="2"/>
              </w:numPr>
              <w:rPr>
                <w:rFonts w:eastAsiaTheme="minorEastAsia"/>
                <w:sz w:val="28"/>
                <w:szCs w:val="28"/>
              </w:rPr>
            </w:pPr>
          </w:p>
          <w:p w14:paraId="4697E5B8" w14:textId="7FA477DD" w:rsidR="6C52FFA8" w:rsidRDefault="6C52FFA8" w:rsidP="6C52FFA8">
            <w:pPr>
              <w:rPr>
                <w:rFonts w:eastAsiaTheme="minorEastAsia"/>
                <w:sz w:val="28"/>
                <w:szCs w:val="28"/>
              </w:rPr>
            </w:pPr>
            <w:r w:rsidRPr="6C52FFA8">
              <w:rPr>
                <w:rFonts w:eastAsiaTheme="minorEastAsia"/>
                <w:sz w:val="28"/>
                <w:szCs w:val="28"/>
              </w:rPr>
              <w:t xml:space="preserve"> </w:t>
            </w:r>
          </w:p>
          <w:p w14:paraId="600F963A" w14:textId="35A6C06B" w:rsidR="6C52FFA8" w:rsidRDefault="6C52FFA8" w:rsidP="6C52FFA8">
            <w:pPr>
              <w:rPr>
                <w:rFonts w:eastAsiaTheme="minorEastAsia"/>
                <w:sz w:val="28"/>
                <w:szCs w:val="28"/>
              </w:rPr>
            </w:pPr>
          </w:p>
        </w:tc>
      </w:tr>
      <w:tr w:rsidR="532F2834" w14:paraId="6EA0E50F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D9E2F3" w:themeFill="accent5" w:themeFillTint="33"/>
          </w:tcPr>
          <w:p w14:paraId="66A001D1" w14:textId="4C5B46FB" w:rsidR="532F2834" w:rsidRDefault="7C6FF54B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7C6FF54B">
              <w:rPr>
                <w:rFonts w:eastAsiaTheme="minorEastAsia"/>
              </w:rPr>
              <w:t xml:space="preserve">As a group, determine the </w:t>
            </w:r>
            <w:r w:rsidR="00860CC4">
              <w:rPr>
                <w:rFonts w:eastAsiaTheme="minorEastAsia"/>
              </w:rPr>
              <w:t>most important question</w:t>
            </w:r>
            <w:r w:rsidRPr="7C6FF54B">
              <w:rPr>
                <w:rFonts w:eastAsiaTheme="minorEastAsia"/>
              </w:rPr>
              <w:t xml:space="preserve"> in figuring out what is happening at the nuclear level during the hydrogen bomb. Record this guiding question below:</w:t>
            </w:r>
          </w:p>
        </w:tc>
      </w:tr>
      <w:tr w:rsidR="532F2834" w14:paraId="7193F6BD" w14:textId="77777777" w:rsidTr="2FCA0CEC">
        <w:trPr>
          <w:trHeight w:val="300"/>
        </w:trPr>
        <w:tc>
          <w:tcPr>
            <w:tcW w:w="10905" w:type="dxa"/>
            <w:gridSpan w:val="2"/>
          </w:tcPr>
          <w:p w14:paraId="72A05C17" w14:textId="60F27C77" w:rsidR="532F2834" w:rsidRDefault="532F2834" w:rsidP="532F2834">
            <w:pPr>
              <w:pStyle w:val="ListParagraph"/>
              <w:numPr>
                <w:ilvl w:val="0"/>
                <w:numId w:val="16"/>
              </w:numPr>
              <w:rPr>
                <w:rFonts w:eastAsiaTheme="minorEastAsia"/>
                <w:sz w:val="28"/>
                <w:szCs w:val="28"/>
              </w:rPr>
            </w:pPr>
          </w:p>
          <w:p w14:paraId="0ABFA874" w14:textId="5DF6FC9C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152ECADE" w14:textId="78983D63" w:rsidR="0407BE21" w:rsidRDefault="0407BE21" w:rsidP="0407BE21">
            <w:pPr>
              <w:rPr>
                <w:rFonts w:eastAsiaTheme="minorEastAsia"/>
                <w:sz w:val="28"/>
                <w:szCs w:val="28"/>
              </w:rPr>
            </w:pPr>
          </w:p>
          <w:p w14:paraId="30C21946" w14:textId="08B93224" w:rsidR="0407BE21" w:rsidRDefault="0407BE21" w:rsidP="0407BE21">
            <w:pPr>
              <w:rPr>
                <w:rFonts w:eastAsiaTheme="minorEastAsia"/>
                <w:sz w:val="28"/>
                <w:szCs w:val="28"/>
              </w:rPr>
            </w:pPr>
          </w:p>
          <w:p w14:paraId="7EC4D213" w14:textId="3B80968F" w:rsidR="0407BE21" w:rsidRDefault="0407BE21" w:rsidP="0407BE21">
            <w:pPr>
              <w:rPr>
                <w:rFonts w:eastAsiaTheme="minorEastAsia"/>
                <w:sz w:val="28"/>
                <w:szCs w:val="28"/>
              </w:rPr>
            </w:pPr>
          </w:p>
          <w:p w14:paraId="7BA3A095" w14:textId="184E5764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</w:tc>
      </w:tr>
      <w:tr w:rsidR="532F2834" w14:paraId="633725F8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D9E2F3" w:themeFill="accent5" w:themeFillTint="33"/>
          </w:tcPr>
          <w:p w14:paraId="102A787D" w14:textId="0BAC9A1D" w:rsidR="532F2834" w:rsidRDefault="2FCA0CEC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2FCA0CEC">
              <w:rPr>
                <w:rFonts w:eastAsiaTheme="minorEastAsia"/>
              </w:rPr>
              <w:t xml:space="preserve">Use the space below to construct an explanation using a drawing model </w:t>
            </w:r>
            <w:r w:rsidR="00860CC4">
              <w:rPr>
                <w:rFonts w:eastAsiaTheme="minorEastAsia"/>
              </w:rPr>
              <w:t>of</w:t>
            </w:r>
            <w:r w:rsidRPr="2FCA0CEC">
              <w:rPr>
                <w:rFonts w:eastAsiaTheme="minorEastAsia"/>
              </w:rPr>
              <w:t xml:space="preserve"> what is happening at the nuclear level during a hydrogen bomb explosion.  </w:t>
            </w:r>
          </w:p>
          <w:p w14:paraId="68246757" w14:textId="354930FB" w:rsidR="532F2834" w:rsidRDefault="532F2834" w:rsidP="532F2834">
            <w:pPr>
              <w:pStyle w:val="ListParagraph"/>
              <w:numPr>
                <w:ilvl w:val="1"/>
                <w:numId w:val="15"/>
              </w:numPr>
              <w:rPr>
                <w:rFonts w:eastAsiaTheme="minorEastAsia"/>
              </w:rPr>
            </w:pPr>
            <w:r w:rsidRPr="532F2834">
              <w:rPr>
                <w:rFonts w:eastAsiaTheme="minorEastAsia"/>
              </w:rPr>
              <w:t xml:space="preserve">Include what might contribute to the explosion.  </w:t>
            </w:r>
          </w:p>
          <w:p w14:paraId="10DF431C" w14:textId="77A0F41E" w:rsidR="532F2834" w:rsidRDefault="2FCA0CEC" w:rsidP="532F2834">
            <w:pPr>
              <w:pStyle w:val="ListParagraph"/>
              <w:numPr>
                <w:ilvl w:val="1"/>
                <w:numId w:val="15"/>
              </w:numPr>
              <w:rPr>
                <w:rFonts w:eastAsiaTheme="minorEastAsia"/>
              </w:rPr>
            </w:pPr>
            <w:r w:rsidRPr="2FCA0CEC">
              <w:rPr>
                <w:rFonts w:eastAsiaTheme="minorEastAsia"/>
              </w:rPr>
              <w:t>Label your drawing with as much detail as you can. You will have a chance to add to or change your explanation later.</w:t>
            </w:r>
          </w:p>
        </w:tc>
      </w:tr>
      <w:tr w:rsidR="532F2834" w14:paraId="171DB80C" w14:textId="77777777" w:rsidTr="2FCA0CEC">
        <w:trPr>
          <w:trHeight w:val="300"/>
        </w:trPr>
        <w:tc>
          <w:tcPr>
            <w:tcW w:w="10905" w:type="dxa"/>
            <w:gridSpan w:val="2"/>
          </w:tcPr>
          <w:p w14:paraId="791BD73B" w14:textId="6659DB57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3AD762C9" w14:textId="38C1B839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36D99242" w14:textId="06415B55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6C12A3D7" w14:textId="6FC9C594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365FB180" w14:textId="09B97898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  <w:p w14:paraId="69959D47" w14:textId="1DE9F67A" w:rsidR="532F2834" w:rsidRDefault="532F2834" w:rsidP="6C52FFA8">
            <w:pPr>
              <w:rPr>
                <w:rFonts w:eastAsiaTheme="minorEastAsia"/>
                <w:sz w:val="28"/>
                <w:szCs w:val="28"/>
              </w:rPr>
            </w:pPr>
          </w:p>
          <w:p w14:paraId="7941B624" w14:textId="48D54D16" w:rsidR="532F2834" w:rsidRDefault="532F2834" w:rsidP="532F2834">
            <w:pPr>
              <w:rPr>
                <w:rFonts w:eastAsiaTheme="minorEastAsia"/>
                <w:sz w:val="28"/>
                <w:szCs w:val="28"/>
              </w:rPr>
            </w:pPr>
          </w:p>
        </w:tc>
      </w:tr>
      <w:tr w:rsidR="532F2834" w14:paraId="23FEEDEB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D9E2F3" w:themeFill="accent5" w:themeFillTint="33"/>
          </w:tcPr>
          <w:p w14:paraId="4EF90ED1" w14:textId="0A0CE4C2" w:rsidR="532F2834" w:rsidRDefault="2FCA0CEC" w:rsidP="00766ECF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2FCA0CEC">
              <w:rPr>
                <w:rFonts w:eastAsiaTheme="minorEastAsia"/>
              </w:rPr>
              <w:t>Brainstorm: What do you still need to know to complete your explanation?</w:t>
            </w:r>
          </w:p>
        </w:tc>
      </w:tr>
      <w:tr w:rsidR="532F2834" w14:paraId="5D27B629" w14:textId="77777777" w:rsidTr="2FCA0CEC">
        <w:trPr>
          <w:trHeight w:val="2295"/>
        </w:trPr>
        <w:tc>
          <w:tcPr>
            <w:tcW w:w="10905" w:type="dxa"/>
            <w:gridSpan w:val="2"/>
          </w:tcPr>
          <w:p w14:paraId="59211028" w14:textId="2747F25A" w:rsidR="532F2834" w:rsidRDefault="532F2834" w:rsidP="532F2834">
            <w:pPr>
              <w:rPr>
                <w:rFonts w:eastAsiaTheme="minorEastAsia"/>
              </w:rPr>
            </w:pPr>
          </w:p>
          <w:p w14:paraId="1A76B1DE" w14:textId="2FF7477C" w:rsidR="532F2834" w:rsidRDefault="532F2834" w:rsidP="532F2834">
            <w:pPr>
              <w:rPr>
                <w:rFonts w:eastAsiaTheme="minorEastAsia"/>
              </w:rPr>
            </w:pPr>
          </w:p>
          <w:p w14:paraId="32A4FCBF" w14:textId="432D693A" w:rsidR="532F2834" w:rsidRDefault="532F2834" w:rsidP="532F2834">
            <w:pPr>
              <w:rPr>
                <w:rFonts w:eastAsiaTheme="minorEastAsia"/>
              </w:rPr>
            </w:pPr>
          </w:p>
          <w:p w14:paraId="2DE58236" w14:textId="6CB1A46A" w:rsidR="532F2834" w:rsidRDefault="532F2834" w:rsidP="532F2834">
            <w:pPr>
              <w:rPr>
                <w:rFonts w:eastAsiaTheme="minorEastAsia"/>
              </w:rPr>
            </w:pPr>
          </w:p>
        </w:tc>
      </w:tr>
      <w:tr w:rsidR="209A2FB2" w14:paraId="2C30397B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7F7F7F" w:themeFill="text1" w:themeFillTint="80"/>
          </w:tcPr>
          <w:p w14:paraId="61B4A8BA" w14:textId="4EA24C8E" w:rsidR="209A2FB2" w:rsidRDefault="209A2FB2" w:rsidP="209A2FB2">
            <w:pPr>
              <w:jc w:val="center"/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</w:pPr>
            <w:r w:rsidRPr="209A2FB2"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  <w:lastRenderedPageBreak/>
              <w:t>Activity #1: Explaining Fusion</w:t>
            </w:r>
          </w:p>
        </w:tc>
      </w:tr>
      <w:tr w:rsidR="209A2FB2" w14:paraId="021F5985" w14:textId="77777777" w:rsidTr="2FCA0CEC">
        <w:trPr>
          <w:trHeight w:val="300"/>
        </w:trPr>
        <w:tc>
          <w:tcPr>
            <w:tcW w:w="10905" w:type="dxa"/>
            <w:gridSpan w:val="2"/>
          </w:tcPr>
          <w:p w14:paraId="46E70A72" w14:textId="46AAC341" w:rsidR="209A2FB2" w:rsidRDefault="209A2FB2" w:rsidP="209A2FB2">
            <w:pPr>
              <w:jc w:val="center"/>
              <w:rPr>
                <w:rFonts w:eastAsiaTheme="minorEastAsia"/>
                <w:b/>
                <w:bCs/>
                <w:sz w:val="28"/>
                <w:szCs w:val="28"/>
                <w:u w:val="single"/>
              </w:rPr>
            </w:pPr>
            <w:r w:rsidRPr="209A2FB2">
              <w:rPr>
                <w:rFonts w:eastAsiaTheme="minorEastAsia"/>
                <w:b/>
                <w:bCs/>
                <w:sz w:val="28"/>
                <w:szCs w:val="28"/>
                <w:u w:val="single"/>
              </w:rPr>
              <w:t>The Correlation between Nuclear Binding Energy and Atomic Mass</w:t>
            </w:r>
          </w:p>
          <w:p w14:paraId="094536B8" w14:textId="08EA4F2E" w:rsidR="209A2FB2" w:rsidRDefault="209A2FB2" w:rsidP="209A2FB2">
            <w:pPr>
              <w:rPr>
                <w:rFonts w:eastAsiaTheme="minorEastAsia"/>
              </w:rPr>
            </w:pPr>
          </w:p>
          <w:p w14:paraId="230FDA9C" w14:textId="31DB9604" w:rsidR="209A2FB2" w:rsidRDefault="209A2FB2" w:rsidP="209A2FB2">
            <w:pPr>
              <w:rPr>
                <w:rFonts w:eastAsiaTheme="minorEastAsia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12D6BF1" wp14:editId="7ADFE6C6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2625171" cy="974631"/>
                  <wp:effectExtent l="0" t="0" r="0" b="0"/>
                  <wp:wrapSquare wrapText="bothSides"/>
                  <wp:docPr id="1797795347" name="Picture 17977953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45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5171" cy="9746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3BE80E36" w:rsidRPr="3BE80E36">
              <w:rPr>
                <w:rFonts w:eastAsiaTheme="minorEastAsia"/>
                <w:b/>
                <w:bCs/>
              </w:rPr>
              <w:t>Background</w:t>
            </w:r>
            <w:r w:rsidR="3BE80E36" w:rsidRPr="3BE80E36">
              <w:rPr>
                <w:rFonts w:eastAsiaTheme="minorEastAsia"/>
              </w:rPr>
              <w:t xml:space="preserve">: The energy change when a nucleus is formed </w:t>
            </w:r>
            <w:r w:rsidR="3BE80E36" w:rsidRPr="3BE80E36">
              <w:rPr>
                <w:rFonts w:eastAsiaTheme="minorEastAsia"/>
                <w:b/>
                <w:bCs/>
              </w:rPr>
              <w:t xml:space="preserve">or </w:t>
            </w:r>
            <w:r w:rsidR="3BE80E36" w:rsidRPr="3BE80E36">
              <w:rPr>
                <w:rFonts w:eastAsiaTheme="minorEastAsia"/>
              </w:rPr>
              <w:t>broken is known as nuclear binding energy. Nucleus refers to the “bound” protons and neutrons</w:t>
            </w:r>
            <w:r w:rsidR="00AD6DA2">
              <w:rPr>
                <w:rFonts w:eastAsiaTheme="minorEastAsia"/>
              </w:rPr>
              <w:t>,</w:t>
            </w:r>
            <w:r w:rsidR="3BE80E36" w:rsidRPr="3BE80E36">
              <w:rPr>
                <w:rFonts w:eastAsiaTheme="minorEastAsia"/>
              </w:rPr>
              <w:t xml:space="preserve"> while nucleons refer to the individual protons and neutrons when they are not “bound together</w:t>
            </w:r>
            <w:r w:rsidR="00AD6DA2">
              <w:rPr>
                <w:rFonts w:eastAsiaTheme="minorEastAsia"/>
              </w:rPr>
              <w:t>.</w:t>
            </w:r>
            <w:r w:rsidR="3BE80E36" w:rsidRPr="3BE80E36">
              <w:rPr>
                <w:rFonts w:eastAsiaTheme="minorEastAsia"/>
              </w:rPr>
              <w:t>”</w:t>
            </w:r>
          </w:p>
        </w:tc>
      </w:tr>
      <w:tr w:rsidR="209A2FB2" w14:paraId="08C4A36E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DEEAF6" w:themeFill="accent1" w:themeFillTint="33"/>
          </w:tcPr>
          <w:p w14:paraId="4864AFC5" w14:textId="14C7014A" w:rsidR="209A2FB2" w:rsidRDefault="6D38A6F8" w:rsidP="00766ECF">
            <w:pPr>
              <w:pStyle w:val="ListParagraph"/>
              <w:numPr>
                <w:ilvl w:val="0"/>
                <w:numId w:val="24"/>
              </w:numPr>
              <w:spacing w:after="281"/>
              <w:ind w:left="342"/>
              <w:rPr>
                <w:rFonts w:eastAsiaTheme="minorEastAsia"/>
                <w:b/>
                <w:bCs/>
              </w:rPr>
            </w:pPr>
            <w:r w:rsidRPr="6D38A6F8">
              <w:rPr>
                <w:rFonts w:eastAsiaTheme="minorEastAsia"/>
              </w:rPr>
              <w:t xml:space="preserve"> Use the information below to create a LINE graph of the relationship between </w:t>
            </w:r>
            <w:proofErr w:type="gramStart"/>
            <w:r w:rsidRPr="6D38A6F8">
              <w:rPr>
                <w:rFonts w:eastAsiaTheme="minorEastAsia"/>
              </w:rPr>
              <w:t xml:space="preserve">the </w:t>
            </w:r>
            <w:r w:rsidRPr="6D38A6F8">
              <w:rPr>
                <w:rFonts w:eastAsiaTheme="minorEastAsia"/>
                <w:b/>
                <w:bCs/>
              </w:rPr>
              <w:t>nuclear</w:t>
            </w:r>
            <w:proofErr w:type="gramEnd"/>
            <w:r w:rsidRPr="6D38A6F8">
              <w:rPr>
                <w:rFonts w:eastAsiaTheme="minorEastAsia"/>
                <w:b/>
                <w:bCs/>
              </w:rPr>
              <w:t xml:space="preserve"> binding energy </w:t>
            </w:r>
            <w:r w:rsidRPr="6D38A6F8">
              <w:rPr>
                <w:rFonts w:eastAsiaTheme="minorEastAsia"/>
              </w:rPr>
              <w:t xml:space="preserve">and </w:t>
            </w:r>
            <w:r w:rsidRPr="6D38A6F8">
              <w:rPr>
                <w:rFonts w:eastAsiaTheme="minorEastAsia"/>
                <w:b/>
                <w:bCs/>
              </w:rPr>
              <w:t xml:space="preserve">mass.   </w:t>
            </w:r>
          </w:p>
          <w:p w14:paraId="66FD309F" w14:textId="187EDB17" w:rsidR="209A2FB2" w:rsidRDefault="209A2FB2" w:rsidP="209A2FB2">
            <w:pPr>
              <w:spacing w:after="281"/>
              <w:rPr>
                <w:rFonts w:eastAsiaTheme="minorEastAsia"/>
                <w:sz w:val="22"/>
                <w:szCs w:val="22"/>
              </w:rPr>
            </w:pPr>
            <w:r w:rsidRPr="209A2FB2">
              <w:rPr>
                <w:rFonts w:eastAsiaTheme="minorEastAsia"/>
                <w:sz w:val="22"/>
                <w:szCs w:val="22"/>
              </w:rPr>
              <w:t>(Important Note:  Nucleons refer to the individual subatomic particles in the nucleus</w:t>
            </w:r>
            <w:r w:rsidR="00AD6DA2">
              <w:rPr>
                <w:rFonts w:eastAsiaTheme="minorEastAsia"/>
                <w:sz w:val="22"/>
                <w:szCs w:val="22"/>
              </w:rPr>
              <w:t>, including</w:t>
            </w:r>
            <w:r w:rsidRPr="209A2FB2">
              <w:rPr>
                <w:rFonts w:eastAsiaTheme="minorEastAsia"/>
                <w:sz w:val="22"/>
                <w:szCs w:val="22"/>
              </w:rPr>
              <w:t xml:space="preserve"> protons and neutrons. MeV, mega electron volt, is the unit of measurement used to describe the change in binding energy.)</w:t>
            </w:r>
          </w:p>
          <w:tbl>
            <w:tblPr>
              <w:tblStyle w:val="TableGrid"/>
              <w:tblW w:w="0" w:type="auto"/>
              <w:tblLook w:val="06A0" w:firstRow="1" w:lastRow="0" w:firstColumn="1" w:lastColumn="0" w:noHBand="1" w:noVBand="1"/>
            </w:tblPr>
            <w:tblGrid>
              <w:gridCol w:w="4168"/>
              <w:gridCol w:w="2628"/>
              <w:gridCol w:w="3794"/>
            </w:tblGrid>
            <w:tr w:rsidR="209A2FB2" w14:paraId="3AE621E7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7884BCA2" w14:textId="62992020" w:rsidR="209A2FB2" w:rsidRDefault="209A2FB2" w:rsidP="209A2FB2">
                  <w:pPr>
                    <w:jc w:val="center"/>
                    <w:rPr>
                      <w:rFonts w:eastAsiaTheme="minorEastAsia"/>
                      <w:b/>
                      <w:bCs/>
                      <w:u w:val="single"/>
                    </w:rPr>
                  </w:pPr>
                  <w:r w:rsidRPr="209A2FB2">
                    <w:rPr>
                      <w:rFonts w:eastAsiaTheme="minorEastAsia"/>
                      <w:b/>
                      <w:bCs/>
                      <w:u w:val="single"/>
                    </w:rPr>
                    <w:t>Nucleon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1633D4EF" w14:textId="54899B14" w:rsidR="209A2FB2" w:rsidRDefault="209A2FB2" w:rsidP="209A2FB2">
                  <w:pPr>
                    <w:jc w:val="center"/>
                    <w:rPr>
                      <w:rFonts w:eastAsiaTheme="minorEastAsia"/>
                      <w:b/>
                      <w:bCs/>
                      <w:u w:val="single"/>
                    </w:rPr>
                  </w:pPr>
                  <w:r w:rsidRPr="209A2FB2">
                    <w:rPr>
                      <w:rFonts w:eastAsiaTheme="minorEastAsia"/>
                      <w:b/>
                      <w:bCs/>
                      <w:u w:val="single"/>
                    </w:rPr>
                    <w:t xml:space="preserve">Mass 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671CDC84" w14:textId="19898326" w:rsidR="209A2FB2" w:rsidRDefault="209A2FB2" w:rsidP="209A2FB2">
                  <w:pPr>
                    <w:jc w:val="center"/>
                    <w:rPr>
                      <w:rFonts w:eastAsiaTheme="minorEastAsia"/>
                      <w:b/>
                      <w:bCs/>
                      <w:u w:val="single"/>
                    </w:rPr>
                  </w:pPr>
                  <w:r w:rsidRPr="209A2FB2">
                    <w:rPr>
                      <w:rFonts w:eastAsiaTheme="minorEastAsia"/>
                      <w:b/>
                      <w:bCs/>
                      <w:u w:val="single"/>
                    </w:rPr>
                    <w:t>Nuclear Binding energy (MeV)</w:t>
                  </w:r>
                </w:p>
              </w:tc>
            </w:tr>
            <w:tr w:rsidR="209A2FB2" w14:paraId="04F56E0D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36D2901F" w14:textId="5CE0A0AE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 xml:space="preserve">Hydrogen –1 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63778B08" w14:textId="38CA7FEF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1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0A4F4A83" w14:textId="5DD6C9DE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0</w:t>
                  </w:r>
                </w:p>
              </w:tc>
            </w:tr>
            <w:tr w:rsidR="209A2FB2" w14:paraId="330ABE68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0141FBBC" w14:textId="057DDEB0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Hydrogen-3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12B297A3" w14:textId="7E25286E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3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47F3A28C" w14:textId="34AE4D07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2.8</w:t>
                  </w:r>
                </w:p>
              </w:tc>
            </w:tr>
            <w:tr w:rsidR="209A2FB2" w14:paraId="22E03659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3FA2FD02" w14:textId="02A86D50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Helium – 4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5C797675" w14:textId="526CCBB3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4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05C6DA7A" w14:textId="0EA3F0F0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7.0</w:t>
                  </w:r>
                </w:p>
              </w:tc>
            </w:tr>
            <w:tr w:rsidR="209A2FB2" w14:paraId="11F68B22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5D1E4E25" w14:textId="6D6BAFBF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Carbon – 12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7952FB61" w14:textId="7417A9D9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12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74C61C5F" w14:textId="5AB5E41B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7.6</w:t>
                  </w:r>
                </w:p>
              </w:tc>
            </w:tr>
            <w:tr w:rsidR="209A2FB2" w14:paraId="4B901175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7A81655A" w14:textId="2A740A4F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Nitrogen –15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3E3D0469" w14:textId="753B422A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15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69CE64F8" w14:textId="1CD06C77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7.7</w:t>
                  </w:r>
                </w:p>
              </w:tc>
            </w:tr>
            <w:tr w:rsidR="209A2FB2" w14:paraId="3A3D12FC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6690F9C4" w14:textId="20971028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Sulfur –36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329A2988" w14:textId="0E2FA583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36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0389CA1F" w14:textId="366D90DC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8.5</w:t>
                  </w:r>
                </w:p>
              </w:tc>
            </w:tr>
            <w:tr w:rsidR="209A2FB2" w14:paraId="4AB2C1A9" w14:textId="77777777" w:rsidTr="209A2FB2">
              <w:trPr>
                <w:trHeight w:val="300"/>
              </w:trPr>
              <w:tc>
                <w:tcPr>
                  <w:tcW w:w="4168" w:type="dxa"/>
                  <w:shd w:val="clear" w:color="auto" w:fill="FFFFFF" w:themeFill="background1"/>
                </w:tcPr>
                <w:p w14:paraId="3C4D991C" w14:textId="0C1AFB66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Iron – 56</w:t>
                  </w:r>
                </w:p>
              </w:tc>
              <w:tc>
                <w:tcPr>
                  <w:tcW w:w="2628" w:type="dxa"/>
                  <w:shd w:val="clear" w:color="auto" w:fill="FFFFFF" w:themeFill="background1"/>
                </w:tcPr>
                <w:p w14:paraId="346D8B07" w14:textId="0D224BEC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56</w:t>
                  </w:r>
                </w:p>
              </w:tc>
              <w:tc>
                <w:tcPr>
                  <w:tcW w:w="3794" w:type="dxa"/>
                  <w:shd w:val="clear" w:color="auto" w:fill="FFFFFF" w:themeFill="background1"/>
                </w:tcPr>
                <w:p w14:paraId="32AB0B54" w14:textId="23B53C5E" w:rsidR="209A2FB2" w:rsidRDefault="209A2FB2" w:rsidP="209A2FB2">
                  <w:pPr>
                    <w:jc w:val="center"/>
                    <w:rPr>
                      <w:rFonts w:eastAsiaTheme="minorEastAsia"/>
                    </w:rPr>
                  </w:pPr>
                  <w:r w:rsidRPr="209A2FB2">
                    <w:rPr>
                      <w:rFonts w:eastAsiaTheme="minorEastAsia"/>
                    </w:rPr>
                    <w:t>8.8</w:t>
                  </w:r>
                </w:p>
              </w:tc>
            </w:tr>
          </w:tbl>
          <w:p w14:paraId="2E5FAA8B" w14:textId="04E99807" w:rsidR="209A2FB2" w:rsidRDefault="209A2FB2" w:rsidP="209A2FB2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6A1DDE29" w14:textId="4068491E" w:rsidR="209A2FB2" w:rsidRDefault="209A2FB2" w:rsidP="209A2FB2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  <w:r w:rsidRPr="209A2FB2">
              <w:rPr>
                <w:rFonts w:ascii="Calibri" w:eastAsia="Calibri" w:hAnsi="Calibri" w:cs="Calibri"/>
                <w:b/>
                <w:bCs/>
                <w:color w:val="0A0000"/>
              </w:rPr>
              <w:t>In nuclear reactions, the reaction tends to occur in the direction of stability</w:t>
            </w:r>
            <w:r w:rsidR="007D40F9">
              <w:rPr>
                <w:rFonts w:ascii="Calibri" w:eastAsia="Calibri" w:hAnsi="Calibri" w:cs="Calibri"/>
                <w:b/>
                <w:bCs/>
                <w:color w:val="0A0000"/>
              </w:rPr>
              <w:t>,</w:t>
            </w:r>
            <w:r w:rsidRPr="209A2FB2">
              <w:rPr>
                <w:rFonts w:ascii="Calibri" w:eastAsia="Calibri" w:hAnsi="Calibri" w:cs="Calibri"/>
                <w:b/>
                <w:bCs/>
                <w:color w:val="0A0000"/>
              </w:rPr>
              <w:t xml:space="preserve"> and that </w:t>
            </w:r>
            <w:r w:rsidRPr="209A2FB2">
              <w:rPr>
                <w:rFonts w:ascii="Calibri" w:eastAsia="Calibri" w:hAnsi="Calibri" w:cs="Calibri"/>
                <w:b/>
                <w:bCs/>
                <w:color w:val="0A0000"/>
                <w:u w:val="single"/>
              </w:rPr>
              <w:t xml:space="preserve">releases </w:t>
            </w:r>
            <w:r w:rsidRPr="209A2FB2">
              <w:rPr>
                <w:rFonts w:ascii="Calibri" w:eastAsia="Calibri" w:hAnsi="Calibri" w:cs="Calibri"/>
                <w:b/>
                <w:bCs/>
                <w:color w:val="0A0000"/>
              </w:rPr>
              <w:t>energy. The most stable nuclei are nearest the stability peak.</w:t>
            </w:r>
          </w:p>
          <w:p w14:paraId="04537E4C" w14:textId="275D4B82" w:rsidR="209A2FB2" w:rsidRDefault="209A2FB2" w:rsidP="209A2FB2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209A2FB2" w14:paraId="02414C98" w14:textId="77777777" w:rsidTr="2FCA0CEC">
        <w:trPr>
          <w:trHeight w:val="300"/>
        </w:trPr>
        <w:tc>
          <w:tcPr>
            <w:tcW w:w="10905" w:type="dxa"/>
            <w:gridSpan w:val="2"/>
          </w:tcPr>
          <w:p w14:paraId="2BE72A79" w14:textId="4CA7710D" w:rsidR="209A2FB2" w:rsidRDefault="209A2FB2" w:rsidP="209A2FB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F3127E9" wp14:editId="59CBCF63">
                  <wp:extent cx="4743450" cy="3741948"/>
                  <wp:effectExtent l="0" t="0" r="0" b="0"/>
                  <wp:docPr id="129916082" name="Picture 129916082" title="Inserting image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43450" cy="3741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209A2FB2" w14:paraId="0E550B89" w14:textId="77777777" w:rsidTr="2FCA0CEC">
        <w:trPr>
          <w:trHeight w:val="300"/>
        </w:trPr>
        <w:tc>
          <w:tcPr>
            <w:tcW w:w="10905" w:type="dxa"/>
            <w:gridSpan w:val="2"/>
          </w:tcPr>
          <w:p w14:paraId="212B6C00" w14:textId="6F6BB7E6" w:rsidR="209A2FB2" w:rsidRDefault="3BE80E36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  <w:r w:rsidRPr="3BE80E36">
              <w:rPr>
                <w:rFonts w:ascii="Calibri" w:eastAsia="Calibri" w:hAnsi="Calibri" w:cs="Calibri"/>
                <w:b/>
                <w:bCs/>
                <w:color w:val="0A0000"/>
              </w:rPr>
              <w:lastRenderedPageBreak/>
              <w:t>Analyze the information and graph on the previous page you made to answer the following questions:</w:t>
            </w:r>
          </w:p>
        </w:tc>
      </w:tr>
      <w:tr w:rsidR="209A2FB2" w14:paraId="74395BCE" w14:textId="77777777" w:rsidTr="2FCA0CEC">
        <w:trPr>
          <w:trHeight w:val="300"/>
        </w:trPr>
        <w:tc>
          <w:tcPr>
            <w:tcW w:w="5400" w:type="dxa"/>
            <w:shd w:val="clear" w:color="auto" w:fill="DEEAF6" w:themeFill="accent1" w:themeFillTint="33"/>
          </w:tcPr>
          <w:p w14:paraId="3DC2827D" w14:textId="611FDC6D" w:rsidR="209A2FB2" w:rsidRDefault="0F754C2F" w:rsidP="0F754C2F">
            <w:pPr>
              <w:rPr>
                <w:rFonts w:eastAsiaTheme="minorEastAsia"/>
              </w:rPr>
            </w:pPr>
            <w:r w:rsidRPr="0F754C2F">
              <w:rPr>
                <w:rFonts w:eastAsiaTheme="minorEastAsia"/>
              </w:rPr>
              <w:t xml:space="preserve">Nucleons are “unbound” protons and neutrons. Some nucleons are less stable than others. Nucleons will react in the direction of stability.  </w:t>
            </w:r>
          </w:p>
          <w:p w14:paraId="6EA91C3A" w14:textId="2716BC27" w:rsidR="209A2FB2" w:rsidRDefault="209A2FB2" w:rsidP="0F754C2F">
            <w:pPr>
              <w:pStyle w:val="ListParagraph"/>
              <w:rPr>
                <w:rFonts w:ascii="Calibri" w:eastAsia="Calibri" w:hAnsi="Calibri" w:cs="Calibri"/>
              </w:rPr>
            </w:pPr>
          </w:p>
          <w:p w14:paraId="3D26EE72" w14:textId="69A29548" w:rsidR="209A2FB2" w:rsidRDefault="2299317F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ascii="Calibri" w:eastAsia="Calibri" w:hAnsi="Calibri" w:cs="Calibri"/>
              </w:rPr>
            </w:pPr>
            <w:r w:rsidRPr="2299317F">
              <w:rPr>
                <w:rFonts w:ascii="Calibri" w:eastAsia="Calibri" w:hAnsi="Calibri" w:cs="Calibri"/>
              </w:rPr>
              <w:t xml:space="preserve">How does an increase in mass affect stability and nuclear binding energy, based on </w:t>
            </w:r>
            <w:r w:rsidR="00C351BE">
              <w:rPr>
                <w:rFonts w:ascii="Calibri" w:eastAsia="Calibri" w:hAnsi="Calibri" w:cs="Calibri"/>
              </w:rPr>
              <w:t>comparing</w:t>
            </w:r>
            <w:r w:rsidRPr="2299317F">
              <w:rPr>
                <w:rFonts w:ascii="Calibri" w:eastAsia="Calibri" w:hAnsi="Calibri" w:cs="Calibri"/>
              </w:rPr>
              <w:t xml:space="preserve"> the binding energy of Hydrogen-1 and Hydrogen-3 to Helium-4?</w:t>
            </w:r>
          </w:p>
        </w:tc>
        <w:tc>
          <w:tcPr>
            <w:tcW w:w="5505" w:type="dxa"/>
          </w:tcPr>
          <w:p w14:paraId="5D657FE0" w14:textId="698AA244" w:rsidR="209A2FB2" w:rsidRDefault="2299317F" w:rsidP="209A2FB2">
            <w:pPr>
              <w:rPr>
                <w:rFonts w:eastAsiaTheme="minorEastAsia"/>
              </w:rPr>
            </w:pPr>
            <w:r w:rsidRPr="2299317F">
              <w:rPr>
                <w:rFonts w:eastAsiaTheme="minorEastAsia"/>
              </w:rPr>
              <w:t>Effect on stability:</w:t>
            </w:r>
          </w:p>
          <w:p w14:paraId="71753A00" w14:textId="691A6367" w:rsidR="209A2FB2" w:rsidRDefault="209A2FB2" w:rsidP="209A2FB2">
            <w:pPr>
              <w:rPr>
                <w:rFonts w:eastAsiaTheme="minorEastAsia"/>
              </w:rPr>
            </w:pPr>
          </w:p>
          <w:p w14:paraId="6860FC8A" w14:textId="77777777" w:rsidR="003337DA" w:rsidRDefault="003337DA" w:rsidP="209A2FB2">
            <w:pPr>
              <w:rPr>
                <w:rFonts w:eastAsiaTheme="minorEastAsia"/>
              </w:rPr>
            </w:pPr>
          </w:p>
          <w:p w14:paraId="3F4F483F" w14:textId="22F75CB2" w:rsidR="3BE80E36" w:rsidRDefault="3BE80E36" w:rsidP="3BE80E36">
            <w:pPr>
              <w:rPr>
                <w:rFonts w:eastAsiaTheme="minorEastAsia"/>
              </w:rPr>
            </w:pPr>
          </w:p>
          <w:p w14:paraId="58AFD7EE" w14:textId="7529C6BB" w:rsidR="209A2FB2" w:rsidRDefault="3BE80E36" w:rsidP="209A2FB2">
            <w:pPr>
              <w:rPr>
                <w:rFonts w:eastAsiaTheme="minorEastAsia"/>
              </w:rPr>
            </w:pPr>
            <w:r w:rsidRPr="3BE80E36">
              <w:rPr>
                <w:rFonts w:eastAsiaTheme="minorEastAsia"/>
              </w:rPr>
              <w:t>Effect on nuclear binding energy:</w:t>
            </w:r>
          </w:p>
          <w:p w14:paraId="5240E56C" w14:textId="6E1FB5AE" w:rsidR="209A2FB2" w:rsidRDefault="209A2FB2" w:rsidP="209A2FB2">
            <w:pPr>
              <w:rPr>
                <w:rFonts w:eastAsiaTheme="minorEastAsia"/>
              </w:rPr>
            </w:pPr>
          </w:p>
          <w:p w14:paraId="7ABBA7CB" w14:textId="07ED7912" w:rsidR="209A2FB2" w:rsidRDefault="209A2FB2" w:rsidP="3BE80E36">
            <w:pPr>
              <w:rPr>
                <w:rFonts w:eastAsiaTheme="minorEastAsia"/>
              </w:rPr>
            </w:pPr>
          </w:p>
          <w:p w14:paraId="248DE356" w14:textId="75FBDB74" w:rsidR="209A2FB2" w:rsidRDefault="209A2FB2" w:rsidP="209A2FB2">
            <w:pPr>
              <w:rPr>
                <w:rFonts w:eastAsiaTheme="minorEastAsia"/>
              </w:rPr>
            </w:pPr>
          </w:p>
        </w:tc>
      </w:tr>
      <w:tr w:rsidR="209A2FB2" w14:paraId="496B74BA" w14:textId="77777777" w:rsidTr="2FCA0CEC">
        <w:trPr>
          <w:trHeight w:val="300"/>
        </w:trPr>
        <w:tc>
          <w:tcPr>
            <w:tcW w:w="5400" w:type="dxa"/>
            <w:shd w:val="clear" w:color="auto" w:fill="DEEAF6" w:themeFill="accent1" w:themeFillTint="33"/>
          </w:tcPr>
          <w:p w14:paraId="2C018205" w14:textId="619AA0C3" w:rsidR="209A2FB2" w:rsidRDefault="2299317F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  <w:color w:val="0A0000"/>
                <w:u w:val="single"/>
              </w:rPr>
            </w:pPr>
            <w:r w:rsidRPr="2299317F">
              <w:rPr>
                <w:rFonts w:eastAsiaTheme="minorEastAsia"/>
              </w:rPr>
              <w:t xml:space="preserve"> How might the </w:t>
            </w:r>
            <w:r w:rsidRPr="2299317F">
              <w:rPr>
                <w:rFonts w:eastAsiaTheme="minorEastAsia"/>
                <w:b/>
                <w:bCs/>
              </w:rPr>
              <w:t>nuclear binding</w:t>
            </w:r>
            <w:r w:rsidRPr="2299317F">
              <w:rPr>
                <w:rFonts w:eastAsiaTheme="minorEastAsia"/>
              </w:rPr>
              <w:t xml:space="preserve"> </w:t>
            </w:r>
            <w:r w:rsidRPr="2299317F">
              <w:rPr>
                <w:rFonts w:eastAsiaTheme="minorEastAsia"/>
                <w:b/>
                <w:bCs/>
              </w:rPr>
              <w:t xml:space="preserve">energy </w:t>
            </w:r>
            <w:r w:rsidRPr="2299317F">
              <w:rPr>
                <w:rFonts w:eastAsiaTheme="minorEastAsia"/>
              </w:rPr>
              <w:t xml:space="preserve">be affected if two </w:t>
            </w:r>
            <w:r w:rsidRPr="2299317F">
              <w:rPr>
                <w:rFonts w:eastAsiaTheme="minorEastAsia"/>
                <w:b/>
                <w:bCs/>
              </w:rPr>
              <w:t xml:space="preserve">lighter </w:t>
            </w:r>
            <w:r w:rsidRPr="2299317F">
              <w:rPr>
                <w:rFonts w:eastAsiaTheme="minorEastAsia"/>
              </w:rPr>
              <w:t xml:space="preserve">nucleons in this system </w:t>
            </w:r>
            <w:r w:rsidRPr="2299317F">
              <w:rPr>
                <w:rFonts w:eastAsiaTheme="minorEastAsia"/>
                <w:b/>
                <w:bCs/>
              </w:rPr>
              <w:t xml:space="preserve">combined </w:t>
            </w:r>
            <w:r w:rsidRPr="2299317F">
              <w:rPr>
                <w:rFonts w:eastAsiaTheme="minorEastAsia"/>
              </w:rPr>
              <w:t xml:space="preserve">to form a </w:t>
            </w:r>
            <w:r w:rsidRPr="2299317F">
              <w:rPr>
                <w:rFonts w:eastAsiaTheme="minorEastAsia"/>
                <w:b/>
                <w:bCs/>
              </w:rPr>
              <w:t xml:space="preserve">heavier </w:t>
            </w:r>
            <w:r w:rsidRPr="2299317F">
              <w:rPr>
                <w:rFonts w:eastAsiaTheme="minorEastAsia"/>
              </w:rPr>
              <w:t>nucleon?</w:t>
            </w:r>
          </w:p>
        </w:tc>
        <w:tc>
          <w:tcPr>
            <w:tcW w:w="5505" w:type="dxa"/>
          </w:tcPr>
          <w:p w14:paraId="44A50F0F" w14:textId="6D29A4E7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24475F99" w14:textId="69ED42F1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1369BAA2" w14:textId="430151B9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6BAB0FE9" w14:textId="268924AE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1EC9B87C" w14:textId="57B0CB8B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  <w:p w14:paraId="6AFC916A" w14:textId="03D0D036" w:rsidR="209A2FB2" w:rsidRDefault="209A2FB2" w:rsidP="3BE80E36">
            <w:pPr>
              <w:rPr>
                <w:rFonts w:ascii="Calibri" w:eastAsia="Calibri" w:hAnsi="Calibri" w:cs="Calibri"/>
                <w:b/>
                <w:bCs/>
                <w:color w:val="0A0000"/>
              </w:rPr>
            </w:pPr>
          </w:p>
        </w:tc>
      </w:tr>
      <w:tr w:rsidR="3328142A" w14:paraId="15028F90" w14:textId="77777777" w:rsidTr="2FCA0CEC">
        <w:trPr>
          <w:trHeight w:val="300"/>
        </w:trPr>
        <w:tc>
          <w:tcPr>
            <w:tcW w:w="5400" w:type="dxa"/>
            <w:shd w:val="clear" w:color="auto" w:fill="DEEAF6" w:themeFill="accent1" w:themeFillTint="33"/>
          </w:tcPr>
          <w:p w14:paraId="0BD5D56A" w14:textId="1E583118" w:rsidR="3328142A" w:rsidRDefault="2FCA0CEC" w:rsidP="003C1A93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2FCA0CEC">
              <w:rPr>
                <w:rFonts w:eastAsiaTheme="minorEastAsia"/>
              </w:rPr>
              <w:t>Describe on the right how you can use isotopes in your drawing to explain how nuclear binding energy and mass contribute to your understanding of a hydrogen bomb. Add it to your initial model in #3 in RED color pencil.</w:t>
            </w:r>
          </w:p>
        </w:tc>
        <w:tc>
          <w:tcPr>
            <w:tcW w:w="5505" w:type="dxa"/>
          </w:tcPr>
          <w:p w14:paraId="7E40AE59" w14:textId="59BF5193" w:rsidR="3328142A" w:rsidRDefault="3328142A" w:rsidP="3328142A">
            <w:pPr>
              <w:rPr>
                <w:rFonts w:eastAsiaTheme="minorEastAsia"/>
                <w:b/>
                <w:bCs/>
              </w:rPr>
            </w:pPr>
            <w:r w:rsidRPr="3328142A">
              <w:rPr>
                <w:rFonts w:eastAsiaTheme="minorEastAsia"/>
                <w:b/>
                <w:bCs/>
              </w:rPr>
              <w:t>LIST:</w:t>
            </w:r>
          </w:p>
          <w:p w14:paraId="403927A7" w14:textId="3E478792" w:rsidR="3328142A" w:rsidRDefault="3328142A" w:rsidP="3328142A">
            <w:pPr>
              <w:rPr>
                <w:rFonts w:eastAsiaTheme="minorEastAsia"/>
                <w:b/>
                <w:bCs/>
              </w:rPr>
            </w:pPr>
          </w:p>
          <w:p w14:paraId="77744F48" w14:textId="47644EB8" w:rsidR="3328142A" w:rsidRDefault="3328142A" w:rsidP="3328142A">
            <w:pPr>
              <w:rPr>
                <w:rFonts w:eastAsiaTheme="minorEastAsia"/>
                <w:b/>
                <w:bCs/>
              </w:rPr>
            </w:pPr>
          </w:p>
          <w:p w14:paraId="7746677D" w14:textId="77777777" w:rsidR="00704D99" w:rsidRDefault="6D2AFBB6" w:rsidP="00766ECF">
            <w:pPr>
              <w:rPr>
                <w:rFonts w:eastAsiaTheme="minorEastAsia"/>
                <w:b/>
                <w:bCs/>
                <w:sz w:val="20"/>
                <w:szCs w:val="20"/>
              </w:rPr>
            </w:pPr>
            <w:r w:rsidRPr="6D2AFBB6">
              <w:rPr>
                <w:rFonts w:eastAsiaTheme="minorEastAsia"/>
                <w:b/>
                <w:bCs/>
                <w:sz w:val="20"/>
                <w:szCs w:val="20"/>
              </w:rPr>
              <w:t xml:space="preserve">I added this information to my model in RED:  YES or NO </w:t>
            </w:r>
          </w:p>
          <w:p w14:paraId="270EB503" w14:textId="65F8078C" w:rsidR="3328142A" w:rsidRDefault="6D2AFBB6" w:rsidP="00704D99">
            <w:pPr>
              <w:ind w:right="630"/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6D2AFBB6">
              <w:rPr>
                <w:rFonts w:eastAsiaTheme="minorEastAsia"/>
                <w:b/>
                <w:bCs/>
                <w:sz w:val="16"/>
                <w:szCs w:val="16"/>
              </w:rPr>
              <w:t>(circle one)</w:t>
            </w:r>
          </w:p>
          <w:p w14:paraId="20A25B7B" w14:textId="3B1699BE" w:rsidR="3328142A" w:rsidRDefault="3328142A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39328092" w14:textId="1C03E696" w:rsidR="3328142A" w:rsidRDefault="3328142A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419AC713" w14:textId="5E072429" w:rsidR="3328142A" w:rsidRDefault="3328142A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790AE9B1" w14:textId="04B412D7" w:rsidR="3328142A" w:rsidRDefault="6D2AFBB6" w:rsidP="3328142A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6D2AFBB6">
              <w:rPr>
                <w:rFonts w:eastAsiaTheme="minorEastAsia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306F17C" w14:textId="39B64486" w:rsidR="56DFA7E6" w:rsidRDefault="56DFA7E6" w:rsidP="3BE80E36">
      <w:pPr>
        <w:rPr>
          <w:rFonts w:eastAsiaTheme="minorEastAsia"/>
          <w:b/>
          <w:bCs/>
        </w:rPr>
      </w:pPr>
    </w:p>
    <w:tbl>
      <w:tblPr>
        <w:tblStyle w:val="TableGrid"/>
        <w:tblW w:w="10920" w:type="dxa"/>
        <w:tblLayout w:type="fixed"/>
        <w:tblLook w:val="06A0" w:firstRow="1" w:lastRow="0" w:firstColumn="1" w:lastColumn="0" w:noHBand="1" w:noVBand="1"/>
      </w:tblPr>
      <w:tblGrid>
        <w:gridCol w:w="5505"/>
        <w:gridCol w:w="5415"/>
      </w:tblGrid>
      <w:tr w:rsidR="195A2FD5" w14:paraId="5DD42112" w14:textId="77777777" w:rsidTr="2FCA0CEC">
        <w:trPr>
          <w:trHeight w:val="300"/>
        </w:trPr>
        <w:tc>
          <w:tcPr>
            <w:tcW w:w="10920" w:type="dxa"/>
            <w:gridSpan w:val="2"/>
            <w:shd w:val="clear" w:color="auto" w:fill="767171" w:themeFill="background2" w:themeFillShade="80"/>
          </w:tcPr>
          <w:p w14:paraId="5F9C75AE" w14:textId="7E97B82F" w:rsidR="195A2FD5" w:rsidRDefault="195A2FD5" w:rsidP="195A2FD5">
            <w:pPr>
              <w:jc w:val="center"/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</w:pPr>
            <w:r w:rsidRPr="195A2FD5"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  <w:t>Activity #2: Exploring fusion</w:t>
            </w:r>
          </w:p>
        </w:tc>
      </w:tr>
      <w:tr w:rsidR="65C01696" w14:paraId="7BE599D6" w14:textId="77777777" w:rsidTr="2FCA0CEC">
        <w:trPr>
          <w:trHeight w:val="300"/>
        </w:trPr>
        <w:tc>
          <w:tcPr>
            <w:tcW w:w="10920" w:type="dxa"/>
            <w:gridSpan w:val="2"/>
          </w:tcPr>
          <w:p w14:paraId="11F771D3" w14:textId="0D8C7D2D" w:rsidR="195A2FD5" w:rsidRDefault="6C52FFA8" w:rsidP="6C52FFA8">
            <w:pPr>
              <w:rPr>
                <w:rFonts w:eastAsiaTheme="minorEastAsia"/>
              </w:rPr>
            </w:pPr>
            <w:r w:rsidRPr="6C52FFA8">
              <w:rPr>
                <w:rFonts w:eastAsiaTheme="minorEastAsia"/>
              </w:rPr>
              <w:t>Instructions:</w:t>
            </w:r>
          </w:p>
          <w:p w14:paraId="4BA3B471" w14:textId="2FF79BC6" w:rsidR="01C0F58C" w:rsidRDefault="7F057108" w:rsidP="6C52FFA8">
            <w:pPr>
              <w:pStyle w:val="ListParagraph"/>
              <w:numPr>
                <w:ilvl w:val="0"/>
                <w:numId w:val="6"/>
              </w:numPr>
              <w:rPr>
                <w:rFonts w:eastAsiaTheme="minorEastAsia"/>
              </w:rPr>
            </w:pPr>
            <w:r w:rsidRPr="7F057108">
              <w:rPr>
                <w:rFonts w:eastAsiaTheme="minorEastAsia"/>
              </w:rPr>
              <w:t>Individually read the article,</w:t>
            </w:r>
            <w:r w:rsidRPr="7F057108">
              <w:rPr>
                <w:rFonts w:eastAsiaTheme="minorEastAsia"/>
                <w:i/>
                <w:iCs/>
              </w:rPr>
              <w:t xml:space="preserve"> Understanding Fusion: The Role of Mass Defect and Nuclear Forces </w:t>
            </w:r>
          </w:p>
          <w:p w14:paraId="1E9CD15E" w14:textId="2DB27751" w:rsidR="65C01696" w:rsidRDefault="6C52FFA8" w:rsidP="6C52FFA8">
            <w:pPr>
              <w:pStyle w:val="ListParagraph"/>
              <w:numPr>
                <w:ilvl w:val="0"/>
                <w:numId w:val="6"/>
              </w:numPr>
              <w:rPr>
                <w:rFonts w:eastAsiaTheme="minorEastAsia"/>
              </w:rPr>
            </w:pPr>
            <w:r w:rsidRPr="6C52FFA8">
              <w:rPr>
                <w:rFonts w:eastAsiaTheme="minorEastAsia"/>
              </w:rPr>
              <w:t>Answer the questions below from the reading about how fusion relates to your model:</w:t>
            </w:r>
          </w:p>
        </w:tc>
      </w:tr>
      <w:tr w:rsidR="65C01696" w14:paraId="4BCCDB26" w14:textId="77777777" w:rsidTr="2FCA0CEC">
        <w:trPr>
          <w:trHeight w:val="300"/>
        </w:trPr>
        <w:tc>
          <w:tcPr>
            <w:tcW w:w="5505" w:type="dxa"/>
            <w:shd w:val="clear" w:color="auto" w:fill="DEEAF6" w:themeFill="accent1" w:themeFillTint="33"/>
          </w:tcPr>
          <w:p w14:paraId="427FB9DA" w14:textId="21FC2CC7" w:rsidR="65C01696" w:rsidRDefault="5E5476CB" w:rsidP="00765F3C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5E5476CB">
              <w:rPr>
                <w:rFonts w:eastAsiaTheme="minorEastAsia"/>
              </w:rPr>
              <w:t xml:space="preserve">Explain the role mass defect has in a hydrogen bomb. </w:t>
            </w:r>
          </w:p>
          <w:p w14:paraId="42B11883" w14:textId="5B578915" w:rsidR="65C01696" w:rsidRDefault="65C01696" w:rsidP="3BE80E36">
            <w:pPr>
              <w:rPr>
                <w:rFonts w:eastAsiaTheme="minorEastAsia"/>
              </w:rPr>
            </w:pPr>
          </w:p>
          <w:p w14:paraId="39CF7AAA" w14:textId="138C9925" w:rsidR="65C01696" w:rsidRDefault="65C01696" w:rsidP="65C01696">
            <w:pPr>
              <w:rPr>
                <w:rFonts w:eastAsiaTheme="minorEastAsia"/>
              </w:rPr>
            </w:pPr>
          </w:p>
        </w:tc>
        <w:tc>
          <w:tcPr>
            <w:tcW w:w="5415" w:type="dxa"/>
          </w:tcPr>
          <w:p w14:paraId="08905DFB" w14:textId="210A5290" w:rsidR="65C01696" w:rsidRDefault="65C01696" w:rsidP="65C01696">
            <w:pPr>
              <w:rPr>
                <w:rFonts w:eastAsiaTheme="minorEastAsia"/>
              </w:rPr>
            </w:pPr>
          </w:p>
        </w:tc>
      </w:tr>
      <w:tr w:rsidR="17B90099" w14:paraId="2BDA0C39" w14:textId="77777777" w:rsidTr="2FCA0CEC">
        <w:trPr>
          <w:trHeight w:val="300"/>
        </w:trPr>
        <w:tc>
          <w:tcPr>
            <w:tcW w:w="5505" w:type="dxa"/>
            <w:shd w:val="clear" w:color="auto" w:fill="DEEAF6" w:themeFill="accent1" w:themeFillTint="33"/>
          </w:tcPr>
          <w:p w14:paraId="61C1E6E7" w14:textId="46DFB9B5" w:rsidR="17B90099" w:rsidRDefault="6D2AFBB6" w:rsidP="00765F3C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6D2AFBB6">
              <w:rPr>
                <w:rFonts w:eastAsiaTheme="minorEastAsia"/>
              </w:rPr>
              <w:t xml:space="preserve">Describe how </w:t>
            </w:r>
            <w:proofErr w:type="gramStart"/>
            <w:r w:rsidRPr="6D2AFBB6">
              <w:rPr>
                <w:rFonts w:eastAsiaTheme="minorEastAsia"/>
              </w:rPr>
              <w:t>the nuclear</w:t>
            </w:r>
            <w:proofErr w:type="gramEnd"/>
            <w:r w:rsidRPr="6D2AFBB6">
              <w:rPr>
                <w:rFonts w:eastAsiaTheme="minorEastAsia"/>
              </w:rPr>
              <w:t xml:space="preserve"> binding energy relates to the flow of energy in a fusion reaction.</w:t>
            </w:r>
          </w:p>
          <w:p w14:paraId="0F60272F" w14:textId="200E69C8" w:rsidR="17B90099" w:rsidRDefault="17B90099" w:rsidP="7F057108">
            <w:pPr>
              <w:pStyle w:val="ListParagraph"/>
              <w:rPr>
                <w:rFonts w:eastAsiaTheme="minorEastAsia"/>
              </w:rPr>
            </w:pPr>
          </w:p>
        </w:tc>
        <w:tc>
          <w:tcPr>
            <w:tcW w:w="5415" w:type="dxa"/>
          </w:tcPr>
          <w:p w14:paraId="50C71BF8" w14:textId="24B5CED3" w:rsidR="17B90099" w:rsidRDefault="17B90099" w:rsidP="17B90099">
            <w:pPr>
              <w:rPr>
                <w:rFonts w:eastAsiaTheme="minorEastAsia"/>
              </w:rPr>
            </w:pPr>
          </w:p>
        </w:tc>
      </w:tr>
      <w:tr w:rsidR="17B90099" w14:paraId="69D64359" w14:textId="77777777" w:rsidTr="2FCA0CEC">
        <w:trPr>
          <w:trHeight w:val="300"/>
        </w:trPr>
        <w:tc>
          <w:tcPr>
            <w:tcW w:w="5505" w:type="dxa"/>
            <w:shd w:val="clear" w:color="auto" w:fill="DEEAF6" w:themeFill="accent1" w:themeFillTint="33"/>
          </w:tcPr>
          <w:p w14:paraId="78CF5761" w14:textId="1E5E7AB0" w:rsidR="17B90099" w:rsidRDefault="6D2AFBB6" w:rsidP="00765F3C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6D2AFBB6">
              <w:rPr>
                <w:rFonts w:eastAsiaTheme="minorEastAsia"/>
              </w:rPr>
              <w:t xml:space="preserve">What evidence is there that energy is being conserved in fusion? </w:t>
            </w:r>
          </w:p>
          <w:p w14:paraId="0FE446DC" w14:textId="0BD0E52A" w:rsidR="17B90099" w:rsidRDefault="17B90099" w:rsidP="3BE80E36">
            <w:pPr>
              <w:rPr>
                <w:rFonts w:eastAsiaTheme="minorEastAsia"/>
              </w:rPr>
            </w:pPr>
          </w:p>
          <w:p w14:paraId="5D59E049" w14:textId="24093640" w:rsidR="17B90099" w:rsidRDefault="17B90099" w:rsidP="63FDBD36">
            <w:pPr>
              <w:rPr>
                <w:rFonts w:eastAsiaTheme="minorEastAsia"/>
              </w:rPr>
            </w:pPr>
          </w:p>
        </w:tc>
        <w:tc>
          <w:tcPr>
            <w:tcW w:w="5415" w:type="dxa"/>
          </w:tcPr>
          <w:p w14:paraId="7DE984EC" w14:textId="44A4E3F8" w:rsidR="17B90099" w:rsidRDefault="17B90099" w:rsidP="17B90099">
            <w:pPr>
              <w:rPr>
                <w:rFonts w:eastAsiaTheme="minorEastAsia"/>
              </w:rPr>
            </w:pPr>
          </w:p>
        </w:tc>
      </w:tr>
      <w:tr w:rsidR="17B90099" w14:paraId="6B335E41" w14:textId="77777777" w:rsidTr="2FCA0CEC">
        <w:trPr>
          <w:trHeight w:val="300"/>
        </w:trPr>
        <w:tc>
          <w:tcPr>
            <w:tcW w:w="5505" w:type="dxa"/>
            <w:shd w:val="clear" w:color="auto" w:fill="DEEAF6" w:themeFill="accent1" w:themeFillTint="33"/>
          </w:tcPr>
          <w:p w14:paraId="31C69BD6" w14:textId="386023FC" w:rsidR="17B90099" w:rsidRDefault="2FCA0CEC" w:rsidP="00765F3C">
            <w:pPr>
              <w:pStyle w:val="ListParagraph"/>
              <w:numPr>
                <w:ilvl w:val="0"/>
                <w:numId w:val="24"/>
              </w:numPr>
              <w:ind w:left="342"/>
              <w:rPr>
                <w:rFonts w:eastAsiaTheme="minorEastAsia"/>
              </w:rPr>
            </w:pPr>
            <w:r w:rsidRPr="2FCA0CEC">
              <w:rPr>
                <w:rFonts w:eastAsiaTheme="minorEastAsia"/>
              </w:rPr>
              <w:t>Describe on the right how you can use arrows in your drawing to explain how energy changes contribute to your understanding of a hydrogen bomb. Add it to your initial model in #3 in BLUE color pencil.</w:t>
            </w:r>
          </w:p>
        </w:tc>
        <w:tc>
          <w:tcPr>
            <w:tcW w:w="5415" w:type="dxa"/>
          </w:tcPr>
          <w:p w14:paraId="608C5EDB" w14:textId="59BF5193" w:rsidR="17B90099" w:rsidRDefault="17B90099" w:rsidP="17B90099">
            <w:pPr>
              <w:rPr>
                <w:rFonts w:eastAsiaTheme="minorEastAsia"/>
                <w:b/>
                <w:bCs/>
              </w:rPr>
            </w:pPr>
            <w:r w:rsidRPr="17B90099">
              <w:rPr>
                <w:rFonts w:eastAsiaTheme="minorEastAsia"/>
                <w:b/>
                <w:bCs/>
              </w:rPr>
              <w:t>LIST:</w:t>
            </w:r>
          </w:p>
          <w:p w14:paraId="28C6C798" w14:textId="3E478792" w:rsidR="17B90099" w:rsidRDefault="17B90099" w:rsidP="17B90099">
            <w:pPr>
              <w:rPr>
                <w:rFonts w:eastAsiaTheme="minorEastAsia"/>
                <w:b/>
                <w:bCs/>
              </w:rPr>
            </w:pPr>
          </w:p>
          <w:p w14:paraId="367ED2F4" w14:textId="47644EB8" w:rsidR="6C52FFA8" w:rsidRDefault="6C52FFA8" w:rsidP="6C52FFA8">
            <w:pPr>
              <w:rPr>
                <w:rFonts w:eastAsiaTheme="minorEastAsia"/>
                <w:b/>
                <w:bCs/>
              </w:rPr>
            </w:pPr>
          </w:p>
          <w:p w14:paraId="7940256B" w14:textId="2E69BAA3" w:rsidR="17B90099" w:rsidRDefault="6D2AFBB6" w:rsidP="00766ECF">
            <w:pPr>
              <w:rPr>
                <w:rFonts w:eastAsiaTheme="minorEastAsia"/>
                <w:b/>
                <w:bCs/>
                <w:sz w:val="16"/>
                <w:szCs w:val="16"/>
              </w:rPr>
            </w:pPr>
            <w:r w:rsidRPr="6D2AFBB6">
              <w:rPr>
                <w:rFonts w:eastAsiaTheme="minorEastAsia"/>
                <w:b/>
                <w:bCs/>
                <w:sz w:val="20"/>
                <w:szCs w:val="20"/>
              </w:rPr>
              <w:t xml:space="preserve">I added this information to my model in BLUE:  YES or NO </w:t>
            </w:r>
          </w:p>
          <w:p w14:paraId="11B9E3EE" w14:textId="1779D882" w:rsidR="6D2AFBB6" w:rsidRDefault="6D2AFBB6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5A766723" w14:textId="5F580292" w:rsidR="6D2AFBB6" w:rsidRDefault="6D2AFBB6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6D2AFBB6">
              <w:rPr>
                <w:rFonts w:eastAsiaTheme="minorEastAsia"/>
                <w:b/>
                <w:bCs/>
                <w:sz w:val="16"/>
                <w:szCs w:val="16"/>
              </w:rPr>
              <w:t xml:space="preserve">(circle one)  </w:t>
            </w:r>
          </w:p>
          <w:p w14:paraId="7EE2FAF7" w14:textId="6A71F74A" w:rsidR="6D2AFBB6" w:rsidRDefault="6D2AFBB6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4F07FBB5" w14:textId="3EA9A192" w:rsidR="6D2AFBB6" w:rsidRDefault="6D2AFBB6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1BEC75AB" w14:textId="1779D882" w:rsidR="6D2AFBB6" w:rsidRDefault="6D2AFBB6" w:rsidP="6D2AFBB6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</w:p>
          <w:p w14:paraId="72269C7C" w14:textId="1A867EB7" w:rsidR="17B90099" w:rsidRDefault="6D2AFBB6" w:rsidP="015FF3D9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6D2AFBB6">
              <w:rPr>
                <w:rFonts w:eastAsiaTheme="minorEastAsia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14:paraId="77098B07" w14:textId="1B7D5B35" w:rsidR="5EC7D90A" w:rsidRDefault="5EC7D90A" w:rsidP="5EC7D90A">
      <w:pPr>
        <w:spacing w:line="259" w:lineRule="auto"/>
        <w:rPr>
          <w:rFonts w:eastAsiaTheme="minorEastAsia"/>
          <w:sz w:val="18"/>
          <w:szCs w:val="18"/>
        </w:rPr>
      </w:pPr>
    </w:p>
    <w:tbl>
      <w:tblPr>
        <w:tblStyle w:val="TableGridLight"/>
        <w:tblW w:w="0" w:type="auto"/>
        <w:tblBorders>
          <w:top w:val="single" w:sz="6" w:space="0" w:color="000000" w:themeColor="text1"/>
          <w:left w:val="single" w:sz="6" w:space="0" w:color="000000" w:themeColor="text1"/>
          <w:bottom w:val="single" w:sz="6" w:space="0" w:color="000000" w:themeColor="text1"/>
          <w:right w:val="single" w:sz="6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Look w:val="06A0" w:firstRow="1" w:lastRow="0" w:firstColumn="1" w:lastColumn="0" w:noHBand="1" w:noVBand="1"/>
      </w:tblPr>
      <w:tblGrid>
        <w:gridCol w:w="4264"/>
        <w:gridCol w:w="6520"/>
      </w:tblGrid>
      <w:tr w:rsidR="209A2FB2" w14:paraId="2513F672" w14:textId="77777777" w:rsidTr="29B4BEF3">
        <w:trPr>
          <w:trHeight w:val="300"/>
        </w:trPr>
        <w:tc>
          <w:tcPr>
            <w:tcW w:w="10920" w:type="dxa"/>
            <w:gridSpan w:val="2"/>
            <w:shd w:val="clear" w:color="auto" w:fill="767171" w:themeFill="background2" w:themeFillShade="80"/>
          </w:tcPr>
          <w:p w14:paraId="61CEBD08" w14:textId="1DBC0FF5" w:rsidR="209A2FB2" w:rsidRDefault="3328142A" w:rsidP="209A2FB2">
            <w:pPr>
              <w:jc w:val="center"/>
              <w:rPr>
                <w:rFonts w:eastAsiaTheme="minorEastAsia"/>
                <w:color w:val="FFFFFF" w:themeColor="background1"/>
                <w:sz w:val="32"/>
                <w:szCs w:val="32"/>
              </w:rPr>
            </w:pPr>
            <w:r w:rsidRPr="3328142A">
              <w:rPr>
                <w:rFonts w:eastAsiaTheme="minorEastAsia"/>
                <w:b/>
                <w:bCs/>
                <w:color w:val="FFFFFF" w:themeColor="background1"/>
                <w:sz w:val="32"/>
                <w:szCs w:val="32"/>
              </w:rPr>
              <w:t>Activity #3: Explaining Nuclear Binding Energy</w:t>
            </w:r>
          </w:p>
        </w:tc>
      </w:tr>
      <w:tr w:rsidR="209A2FB2" w14:paraId="6E9FE6C2" w14:textId="77777777" w:rsidTr="29B4BEF3">
        <w:trPr>
          <w:trHeight w:val="300"/>
        </w:trPr>
        <w:tc>
          <w:tcPr>
            <w:tcW w:w="10920" w:type="dxa"/>
            <w:gridSpan w:val="2"/>
          </w:tcPr>
          <w:p w14:paraId="447032E6" w14:textId="04AEB675" w:rsidR="209A2FB2" w:rsidRDefault="209A2FB2" w:rsidP="209A2FB2">
            <w:pPr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>Instructions:</w:t>
            </w:r>
          </w:p>
          <w:p w14:paraId="0BFA7861" w14:textId="15E46FC5" w:rsidR="209A2FB2" w:rsidRDefault="209A2FB2" w:rsidP="209A2FB2">
            <w:pPr>
              <w:pStyle w:val="ListParagraph"/>
              <w:numPr>
                <w:ilvl w:val="0"/>
                <w:numId w:val="28"/>
              </w:numPr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 xml:space="preserve">Follow the link to the </w:t>
            </w:r>
            <w:hyperlink r:id="rId9">
              <w:r w:rsidRPr="209A2FB2">
                <w:rPr>
                  <w:rStyle w:val="Hyperlink"/>
                  <w:rFonts w:eastAsiaTheme="minorEastAsia"/>
                </w:rPr>
                <w:t>Phet simulation</w:t>
              </w:r>
            </w:hyperlink>
            <w:r w:rsidRPr="209A2FB2">
              <w:rPr>
                <w:rFonts w:eastAsiaTheme="minorEastAsia"/>
              </w:rPr>
              <w:t xml:space="preserve"> (</w:t>
            </w:r>
            <w:hyperlink r:id="rId10">
              <w:r w:rsidRPr="209A2FB2">
                <w:rPr>
                  <w:rStyle w:val="Hyperlink"/>
                  <w:rFonts w:eastAsiaTheme="minorEastAsia"/>
                </w:rPr>
                <w:t>https://tinyurl.com/stablenucleus)</w:t>
              </w:r>
            </w:hyperlink>
          </w:p>
          <w:p w14:paraId="483B1C55" w14:textId="4555F6A5" w:rsidR="209A2FB2" w:rsidRDefault="209A2FB2" w:rsidP="209A2FB2">
            <w:pPr>
              <w:pStyle w:val="ListParagraph"/>
              <w:numPr>
                <w:ilvl w:val="0"/>
                <w:numId w:val="27"/>
              </w:numPr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>Click on CHART INTRO</w:t>
            </w:r>
          </w:p>
        </w:tc>
      </w:tr>
      <w:tr w:rsidR="209A2FB2" w14:paraId="5F239C2E" w14:textId="77777777" w:rsidTr="29B4BEF3">
        <w:trPr>
          <w:trHeight w:val="300"/>
        </w:trPr>
        <w:tc>
          <w:tcPr>
            <w:tcW w:w="10920" w:type="dxa"/>
            <w:gridSpan w:val="2"/>
          </w:tcPr>
          <w:p w14:paraId="50141452" w14:textId="4B27F730" w:rsidR="209A2FB2" w:rsidRDefault="209A2FB2" w:rsidP="209A2FB2">
            <w:pPr>
              <w:jc w:val="center"/>
            </w:pPr>
            <w:r w:rsidRPr="209A2FB2">
              <w:rPr>
                <w:rFonts w:eastAsiaTheme="minorEastAsia"/>
                <w:b/>
                <w:bCs/>
              </w:rPr>
              <w:t xml:space="preserve">Task A: </w:t>
            </w:r>
          </w:p>
          <w:p w14:paraId="54D4F1A5" w14:textId="1F1D8483" w:rsidR="209A2FB2" w:rsidRDefault="015FF3D9" w:rsidP="209A2FB2">
            <w:r w:rsidRPr="015FF3D9">
              <w:rPr>
                <w:rFonts w:eastAsiaTheme="minorEastAsia"/>
              </w:rPr>
              <w:t>Use the arrows at the bottom of the simulation to create a nucleus of Oxygen-17.  Look at the box in</w:t>
            </w:r>
            <w:r w:rsidR="209A2FB2">
              <w:rPr>
                <w:noProof/>
              </w:rPr>
              <w:drawing>
                <wp:anchor distT="0" distB="0" distL="114300" distR="114300" simplePos="0" relativeHeight="251657216" behindDoc="0" locked="0" layoutInCell="1" allowOverlap="1" wp14:anchorId="135D6671" wp14:editId="0FAF553A">
                  <wp:simplePos x="0" y="0"/>
                  <wp:positionH relativeFrom="column">
                    <wp:align>right</wp:align>
                  </wp:positionH>
                  <wp:positionV relativeFrom="paragraph">
                    <wp:posOffset>0</wp:posOffset>
                  </wp:positionV>
                  <wp:extent cx="536607" cy="591363"/>
                  <wp:effectExtent l="0" t="0" r="0" b="0"/>
                  <wp:wrapSquare wrapText="bothSides"/>
                  <wp:docPr id="771913077" name="Picture 7719130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6607" cy="591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15FF3D9">
              <w:rPr>
                <w:rFonts w:eastAsiaTheme="minorEastAsia"/>
              </w:rPr>
              <w:t xml:space="preserve"> the top right. It should look like this:</w:t>
            </w:r>
          </w:p>
        </w:tc>
      </w:tr>
      <w:tr w:rsidR="209A2FB2" w14:paraId="6C558291" w14:textId="77777777" w:rsidTr="29B4BEF3">
        <w:trPr>
          <w:trHeight w:val="1215"/>
        </w:trPr>
        <w:tc>
          <w:tcPr>
            <w:tcW w:w="4305" w:type="dxa"/>
            <w:shd w:val="clear" w:color="auto" w:fill="D9E2F3" w:themeFill="accent5" w:themeFillTint="33"/>
          </w:tcPr>
          <w:p w14:paraId="03460F4E" w14:textId="535EDA16" w:rsidR="209A2FB2" w:rsidRPr="003337DA" w:rsidRDefault="6D2AFBB6" w:rsidP="003337DA">
            <w:pPr>
              <w:pStyle w:val="ListParagraph"/>
              <w:numPr>
                <w:ilvl w:val="0"/>
                <w:numId w:val="24"/>
              </w:numPr>
              <w:ind w:left="330"/>
              <w:rPr>
                <w:rFonts w:eastAsiaTheme="minorEastAsia"/>
              </w:rPr>
            </w:pPr>
            <w:r w:rsidRPr="6D2AFBB6">
              <w:rPr>
                <w:rFonts w:eastAsiaTheme="minorEastAsia"/>
              </w:rPr>
              <w:t xml:space="preserve">Notice the energy line on the left. </w:t>
            </w:r>
            <w:r w:rsidRPr="003337DA">
              <w:rPr>
                <w:rFonts w:eastAsiaTheme="minorEastAsia"/>
              </w:rPr>
              <w:t>As you added nucleons to make Oxygen-17, what happened to the energy of the particles in the nucleus?</w:t>
            </w:r>
          </w:p>
        </w:tc>
        <w:tc>
          <w:tcPr>
            <w:tcW w:w="6615" w:type="dxa"/>
          </w:tcPr>
          <w:p w14:paraId="3C3F0D8B" w14:textId="77BA8FB2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</w:tc>
      </w:tr>
      <w:tr w:rsidR="209A2FB2" w14:paraId="59E93B30" w14:textId="77777777" w:rsidTr="29B4BEF3">
        <w:trPr>
          <w:trHeight w:val="300"/>
        </w:trPr>
        <w:tc>
          <w:tcPr>
            <w:tcW w:w="4305" w:type="dxa"/>
            <w:shd w:val="clear" w:color="auto" w:fill="D9E2F3" w:themeFill="accent5" w:themeFillTint="33"/>
          </w:tcPr>
          <w:p w14:paraId="299B05B6" w14:textId="617002E5" w:rsidR="209A2FB2" w:rsidRDefault="6D2AFBB6" w:rsidP="003337DA">
            <w:pPr>
              <w:pStyle w:val="ListParagraph"/>
              <w:numPr>
                <w:ilvl w:val="0"/>
                <w:numId w:val="24"/>
              </w:numPr>
              <w:ind w:left="330"/>
              <w:rPr>
                <w:rFonts w:eastAsiaTheme="minorEastAsia"/>
              </w:rPr>
            </w:pPr>
            <w:r w:rsidRPr="6D2AFBB6">
              <w:rPr>
                <w:rFonts w:eastAsiaTheme="minorEastAsia"/>
              </w:rPr>
              <w:t>What happens to the nucleons in a row when more are added to the next energy level?</w:t>
            </w:r>
          </w:p>
        </w:tc>
        <w:tc>
          <w:tcPr>
            <w:tcW w:w="6615" w:type="dxa"/>
          </w:tcPr>
          <w:p w14:paraId="44D71618" w14:textId="6B831BB6" w:rsidR="209A2FB2" w:rsidRDefault="209A2FB2" w:rsidP="6D2AFBB6">
            <w:pPr>
              <w:jc w:val="center"/>
              <w:rPr>
                <w:rFonts w:eastAsiaTheme="minorEastAsia"/>
                <w:b/>
                <w:bCs/>
              </w:rPr>
            </w:pPr>
          </w:p>
          <w:p w14:paraId="78E1A10E" w14:textId="4A1162E1" w:rsidR="209A2FB2" w:rsidRDefault="209A2FB2" w:rsidP="6D2AFBB6">
            <w:pPr>
              <w:jc w:val="center"/>
              <w:rPr>
                <w:rFonts w:eastAsiaTheme="minorEastAsia"/>
                <w:b/>
                <w:bCs/>
              </w:rPr>
            </w:pPr>
          </w:p>
          <w:p w14:paraId="4829D358" w14:textId="219299B5" w:rsidR="209A2FB2" w:rsidRDefault="209A2FB2" w:rsidP="6D2AFBB6">
            <w:pPr>
              <w:jc w:val="center"/>
              <w:rPr>
                <w:rFonts w:eastAsiaTheme="minorEastAsia"/>
                <w:b/>
                <w:bCs/>
              </w:rPr>
            </w:pPr>
          </w:p>
          <w:p w14:paraId="78B9697E" w14:textId="2F0C980F" w:rsidR="209A2FB2" w:rsidRDefault="209A2FB2" w:rsidP="6D2AFBB6">
            <w:pPr>
              <w:jc w:val="center"/>
              <w:rPr>
                <w:rFonts w:eastAsiaTheme="minorEastAsia"/>
                <w:b/>
                <w:bCs/>
              </w:rPr>
            </w:pPr>
          </w:p>
          <w:p w14:paraId="613B9FF2" w14:textId="50C140CB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</w:tc>
      </w:tr>
      <w:tr w:rsidR="209A2FB2" w14:paraId="706745C8" w14:textId="77777777" w:rsidTr="29B4BEF3">
        <w:trPr>
          <w:trHeight w:val="300"/>
        </w:trPr>
        <w:tc>
          <w:tcPr>
            <w:tcW w:w="10920" w:type="dxa"/>
            <w:gridSpan w:val="2"/>
          </w:tcPr>
          <w:p w14:paraId="2077A3E2" w14:textId="24613D02" w:rsidR="209A2FB2" w:rsidRDefault="209A2FB2" w:rsidP="209A2FB2">
            <w:pPr>
              <w:jc w:val="center"/>
              <w:rPr>
                <w:rFonts w:eastAsiaTheme="minorEastAsia"/>
              </w:rPr>
            </w:pPr>
            <w:r w:rsidRPr="209A2FB2">
              <w:rPr>
                <w:rFonts w:eastAsiaTheme="minorEastAsia"/>
                <w:b/>
                <w:bCs/>
              </w:rPr>
              <w:t>Task B:</w:t>
            </w:r>
          </w:p>
          <w:p w14:paraId="3B9A7E22" w14:textId="1C113228" w:rsidR="209A2FB2" w:rsidRDefault="209A2FB2" w:rsidP="209A2FB2">
            <w:pPr>
              <w:jc w:val="center"/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>Build a different nucleus Hydrogen-3.</w:t>
            </w:r>
          </w:p>
          <w:p w14:paraId="6DCC2F03" w14:textId="424EAF63" w:rsidR="209A2FB2" w:rsidRDefault="209A2FB2" w:rsidP="209A2FB2">
            <w:pPr>
              <w:jc w:val="center"/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>Hint: Use the start</w:t>
            </w:r>
            <w:r w:rsidR="000A74E6">
              <w:rPr>
                <w:rFonts w:eastAsiaTheme="minorEastAsia"/>
              </w:rPr>
              <w:t>-</w:t>
            </w:r>
            <w:r w:rsidRPr="209A2FB2">
              <w:rPr>
                <w:rFonts w:eastAsiaTheme="minorEastAsia"/>
              </w:rPr>
              <w:t>over button on the bottom right-hand corner.</w:t>
            </w:r>
          </w:p>
        </w:tc>
      </w:tr>
      <w:tr w:rsidR="209A2FB2" w14:paraId="0DAFEB89" w14:textId="77777777" w:rsidTr="29B4BEF3">
        <w:trPr>
          <w:trHeight w:val="300"/>
        </w:trPr>
        <w:tc>
          <w:tcPr>
            <w:tcW w:w="4305" w:type="dxa"/>
            <w:shd w:val="clear" w:color="auto" w:fill="D9E2F3" w:themeFill="accent5" w:themeFillTint="33"/>
          </w:tcPr>
          <w:p w14:paraId="363C6099" w14:textId="5FAB50AA" w:rsidR="209A2FB2" w:rsidRDefault="209A2FB2" w:rsidP="003337DA">
            <w:pPr>
              <w:pStyle w:val="ListParagraph"/>
              <w:numPr>
                <w:ilvl w:val="0"/>
                <w:numId w:val="24"/>
              </w:numPr>
              <w:ind w:left="330"/>
              <w:rPr>
                <w:rFonts w:eastAsiaTheme="minorEastAsia"/>
              </w:rPr>
            </w:pPr>
            <w:r w:rsidRPr="209A2FB2">
              <w:rPr>
                <w:rFonts w:eastAsiaTheme="minorEastAsia"/>
              </w:rPr>
              <w:t>Draw the box from the upper right corner with the symbol, the mass</w:t>
            </w:r>
            <w:r w:rsidR="003337DA">
              <w:rPr>
                <w:rFonts w:eastAsiaTheme="minorEastAsia"/>
              </w:rPr>
              <w:t>,</w:t>
            </w:r>
            <w:r w:rsidRPr="209A2FB2">
              <w:rPr>
                <w:rFonts w:eastAsiaTheme="minorEastAsia"/>
              </w:rPr>
              <w:t xml:space="preserve"> and </w:t>
            </w:r>
            <w:r w:rsidR="000A74E6">
              <w:rPr>
                <w:rFonts w:eastAsiaTheme="minorEastAsia"/>
              </w:rPr>
              <w:t xml:space="preserve">the </w:t>
            </w:r>
            <w:r w:rsidRPr="209A2FB2">
              <w:rPr>
                <w:rFonts w:eastAsiaTheme="minorEastAsia"/>
              </w:rPr>
              <w:t>proton number.</w:t>
            </w:r>
          </w:p>
        </w:tc>
        <w:tc>
          <w:tcPr>
            <w:tcW w:w="6615" w:type="dxa"/>
          </w:tcPr>
          <w:p w14:paraId="685E162A" w14:textId="29809ED1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  <w:p w14:paraId="29DF0E3E" w14:textId="5A527A6C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6245CCF7" wp14:editId="0FE98B59">
                  <wp:extent cx="889046" cy="939848"/>
                  <wp:effectExtent l="0" t="0" r="0" b="0"/>
                  <wp:docPr id="1249583664" name="Picture 12495836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9046" cy="9398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CFB86AE" w14:textId="7F60BD6A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</w:tc>
      </w:tr>
      <w:tr w:rsidR="209A2FB2" w14:paraId="7E6DFB4D" w14:textId="77777777" w:rsidTr="29B4BEF3">
        <w:trPr>
          <w:trHeight w:val="1590"/>
        </w:trPr>
        <w:tc>
          <w:tcPr>
            <w:tcW w:w="4305" w:type="dxa"/>
            <w:shd w:val="clear" w:color="auto" w:fill="D9E2F3" w:themeFill="accent5" w:themeFillTint="33"/>
          </w:tcPr>
          <w:p w14:paraId="25F817C8" w14:textId="72329C63" w:rsidR="209A2FB2" w:rsidRDefault="4E7EF8CB" w:rsidP="000A74E6">
            <w:pPr>
              <w:pStyle w:val="ListParagraph"/>
              <w:numPr>
                <w:ilvl w:val="0"/>
                <w:numId w:val="24"/>
              </w:numPr>
              <w:ind w:left="330"/>
              <w:rPr>
                <w:rFonts w:eastAsiaTheme="minorEastAsia"/>
              </w:rPr>
            </w:pPr>
            <w:r w:rsidRPr="4E7EF8CB">
              <w:rPr>
                <w:rFonts w:eastAsiaTheme="minorEastAsia"/>
              </w:rPr>
              <w:t xml:space="preserve">What </w:t>
            </w:r>
            <w:r w:rsidR="000A74E6">
              <w:rPr>
                <w:rFonts w:eastAsiaTheme="minorEastAsia"/>
              </w:rPr>
              <w:t>e</w:t>
            </w:r>
            <w:r w:rsidRPr="4E7EF8CB">
              <w:rPr>
                <w:rFonts w:eastAsiaTheme="minorEastAsia"/>
              </w:rPr>
              <w:t>ffect does the relationship of protons and neutrons have on the energy of the nucleus?</w:t>
            </w:r>
          </w:p>
        </w:tc>
        <w:tc>
          <w:tcPr>
            <w:tcW w:w="6615" w:type="dxa"/>
          </w:tcPr>
          <w:p w14:paraId="4EA4E3D5" w14:textId="382CB98C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</w:tc>
      </w:tr>
      <w:tr w:rsidR="209A2FB2" w14:paraId="5DAC9D57" w14:textId="77777777" w:rsidTr="29B4BEF3">
        <w:trPr>
          <w:trHeight w:val="1530"/>
        </w:trPr>
        <w:tc>
          <w:tcPr>
            <w:tcW w:w="4305" w:type="dxa"/>
            <w:shd w:val="clear" w:color="auto" w:fill="D9E2F3" w:themeFill="accent5" w:themeFillTint="33"/>
          </w:tcPr>
          <w:p w14:paraId="644A8186" w14:textId="2FEDB1E5" w:rsidR="209A2FB2" w:rsidRDefault="29B4BEF3" w:rsidP="209A2FB2">
            <w:pPr>
              <w:pStyle w:val="ListParagraph"/>
              <w:numPr>
                <w:ilvl w:val="0"/>
                <w:numId w:val="24"/>
              </w:numPr>
              <w:ind w:left="330"/>
              <w:rPr>
                <w:rFonts w:eastAsiaTheme="minorEastAsia"/>
              </w:rPr>
            </w:pPr>
            <w:r w:rsidRPr="29B4BEF3">
              <w:rPr>
                <w:rFonts w:eastAsiaTheme="minorEastAsia"/>
              </w:rPr>
              <w:t>How does the arrangement of the nucleons in hydrogen-3 relate to nuclear binding energy?</w:t>
            </w:r>
          </w:p>
        </w:tc>
        <w:tc>
          <w:tcPr>
            <w:tcW w:w="6615" w:type="dxa"/>
          </w:tcPr>
          <w:p w14:paraId="02EC0CC1" w14:textId="7D9B0CCD" w:rsidR="209A2FB2" w:rsidRDefault="209A2FB2" w:rsidP="209A2FB2">
            <w:pPr>
              <w:jc w:val="center"/>
              <w:rPr>
                <w:rFonts w:eastAsiaTheme="minorEastAsia"/>
                <w:b/>
                <w:bCs/>
              </w:rPr>
            </w:pPr>
          </w:p>
        </w:tc>
      </w:tr>
    </w:tbl>
    <w:p w14:paraId="39ABAFBE" w14:textId="289BB7E4" w:rsidR="29B4BEF3" w:rsidRDefault="29B4BEF3"/>
    <w:p w14:paraId="7A038F99" w14:textId="77777777" w:rsidR="000A74E6" w:rsidRDefault="000A74E6"/>
    <w:p w14:paraId="6C81DCCB" w14:textId="77777777" w:rsidR="000A74E6" w:rsidRDefault="000A74E6"/>
    <w:p w14:paraId="1F85EAAF" w14:textId="77777777" w:rsidR="000A74E6" w:rsidRDefault="000A74E6"/>
    <w:p w14:paraId="7624966A" w14:textId="77777777" w:rsidR="000A74E6" w:rsidRDefault="000A74E6"/>
    <w:p w14:paraId="7DFCD87C" w14:textId="67194F99" w:rsidR="5EC7D90A" w:rsidRDefault="5EC7D90A" w:rsidP="5EC7D90A">
      <w:pPr>
        <w:spacing w:line="259" w:lineRule="auto"/>
        <w:rPr>
          <w:rFonts w:eastAsiaTheme="minorEastAsia"/>
          <w:sz w:val="18"/>
          <w:szCs w:val="18"/>
        </w:rPr>
      </w:pPr>
    </w:p>
    <w:p w14:paraId="60186E96" w14:textId="6C14714F" w:rsidR="5EC7D90A" w:rsidRDefault="5EC7D90A" w:rsidP="5EC7D90A">
      <w:pPr>
        <w:spacing w:line="259" w:lineRule="auto"/>
        <w:rPr>
          <w:rFonts w:eastAsiaTheme="minorEastAsia"/>
          <w:sz w:val="18"/>
          <w:szCs w:val="18"/>
        </w:rPr>
      </w:pPr>
    </w:p>
    <w:tbl>
      <w:tblPr>
        <w:tblStyle w:val="TableGrid"/>
        <w:tblW w:w="10905" w:type="dxa"/>
        <w:tblLayout w:type="fixed"/>
        <w:tblLook w:val="06A0" w:firstRow="1" w:lastRow="0" w:firstColumn="1" w:lastColumn="0" w:noHBand="1" w:noVBand="1"/>
      </w:tblPr>
      <w:tblGrid>
        <w:gridCol w:w="4035"/>
        <w:gridCol w:w="6870"/>
      </w:tblGrid>
      <w:tr w:rsidR="3423BA4F" w14:paraId="1D5B8453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767171" w:themeFill="background2" w:themeFillShade="80"/>
          </w:tcPr>
          <w:p w14:paraId="22512C60" w14:textId="5CB741F7" w:rsidR="3423BA4F" w:rsidRDefault="5EC7D90A" w:rsidP="5EC7D90A">
            <w:pPr>
              <w:jc w:val="center"/>
              <w:rPr>
                <w:b/>
                <w:bCs/>
                <w:color w:val="FFFFFF" w:themeColor="background1"/>
                <w:sz w:val="32"/>
                <w:szCs w:val="32"/>
              </w:rPr>
            </w:pPr>
            <w:r w:rsidRPr="5EC7D90A">
              <w:rPr>
                <w:b/>
                <w:bCs/>
                <w:color w:val="FFFFFF" w:themeColor="background1"/>
                <w:sz w:val="32"/>
                <w:szCs w:val="32"/>
              </w:rPr>
              <w:lastRenderedPageBreak/>
              <w:t xml:space="preserve">Claim-Evidence-Reasoning Assessment </w:t>
            </w:r>
          </w:p>
          <w:p w14:paraId="77B3B0D0" w14:textId="53868D41" w:rsidR="3423BA4F" w:rsidRDefault="5EC7D90A" w:rsidP="5EC7D90A">
            <w:pPr>
              <w:jc w:val="center"/>
              <w:rPr>
                <w:b/>
                <w:bCs/>
                <w:color w:val="FFFFFF" w:themeColor="background1"/>
                <w:sz w:val="28"/>
                <w:szCs w:val="28"/>
              </w:rPr>
            </w:pPr>
            <w:r w:rsidRPr="5EC7D90A">
              <w:rPr>
                <w:b/>
                <w:bCs/>
                <w:color w:val="FFFFFF" w:themeColor="background1"/>
                <w:sz w:val="28"/>
                <w:szCs w:val="28"/>
              </w:rPr>
              <w:t xml:space="preserve">Explain </w:t>
            </w:r>
            <w:r w:rsidRPr="5EC7D90A">
              <w:rPr>
                <w:b/>
                <w:bCs/>
                <w:color w:val="FFFFFF" w:themeColor="background1"/>
                <w:sz w:val="28"/>
                <w:szCs w:val="28"/>
                <w:u w:val="single"/>
              </w:rPr>
              <w:t xml:space="preserve">how </w:t>
            </w:r>
            <w:r w:rsidRPr="5EC7D90A">
              <w:rPr>
                <w:b/>
                <w:bCs/>
                <w:color w:val="FFFFFF" w:themeColor="background1"/>
                <w:sz w:val="28"/>
                <w:szCs w:val="28"/>
              </w:rPr>
              <w:t>nuclear binding energy relates to the change in energy from a fusion reaction.</w:t>
            </w:r>
          </w:p>
        </w:tc>
      </w:tr>
      <w:tr w:rsidR="17B0DD4F" w14:paraId="5FD43341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767171" w:themeFill="background2" w:themeFillShade="80"/>
          </w:tcPr>
          <w:p w14:paraId="131D3285" w14:textId="724806BE" w:rsidR="17B0DD4F" w:rsidRDefault="17B0DD4F" w:rsidP="17B0DD4F">
            <w:pPr>
              <w:jc w:val="center"/>
              <w:rPr>
                <w:b/>
                <w:bCs/>
                <w:color w:val="FFFFFF" w:themeColor="background1"/>
                <w:sz w:val="32"/>
                <w:szCs w:val="32"/>
              </w:rPr>
            </w:pPr>
            <w:r w:rsidRPr="17B0DD4F">
              <w:rPr>
                <w:b/>
                <w:bCs/>
                <w:color w:val="FFFFFF" w:themeColor="background1"/>
                <w:sz w:val="32"/>
                <w:szCs w:val="32"/>
              </w:rPr>
              <w:t>EVIDENCE</w:t>
            </w:r>
          </w:p>
        </w:tc>
      </w:tr>
      <w:tr w:rsidR="17B0DD4F" w14:paraId="418F0070" w14:textId="77777777" w:rsidTr="2FCA0CEC">
        <w:trPr>
          <w:trHeight w:val="300"/>
        </w:trPr>
        <w:tc>
          <w:tcPr>
            <w:tcW w:w="4035" w:type="dxa"/>
            <w:shd w:val="clear" w:color="auto" w:fill="D9E2F3" w:themeFill="accent5" w:themeFillTint="33"/>
          </w:tcPr>
          <w:p w14:paraId="7BC463A0" w14:textId="482C2D21" w:rsidR="17B0DD4F" w:rsidRDefault="3328142A" w:rsidP="3328142A">
            <w:pPr>
              <w:spacing w:after="120"/>
              <w:rPr>
                <w:b/>
                <w:bCs/>
              </w:rPr>
            </w:pPr>
            <w:r w:rsidRPr="3328142A">
              <w:rPr>
                <w:b/>
                <w:bCs/>
              </w:rPr>
              <w:t>Evidence from Activity 1: Exploring Mass and Binding Energy (graph)</w:t>
            </w:r>
          </w:p>
          <w:p w14:paraId="666FF475" w14:textId="3914AA35" w:rsidR="17B0DD4F" w:rsidRDefault="29B4BEF3" w:rsidP="3328142A">
            <w:pPr>
              <w:rPr>
                <w:u w:val="single"/>
              </w:rPr>
            </w:pPr>
            <w:r>
              <w:t xml:space="preserve">What </w:t>
            </w:r>
            <w:r w:rsidRPr="29B4BEF3">
              <w:rPr>
                <w:b/>
                <w:bCs/>
              </w:rPr>
              <w:t xml:space="preserve">evidence </w:t>
            </w:r>
            <w:r>
              <w:t>explains</w:t>
            </w:r>
            <w:r w:rsidRPr="29B4BEF3">
              <w:rPr>
                <w:b/>
                <w:bCs/>
              </w:rPr>
              <w:t xml:space="preserve"> </w:t>
            </w:r>
            <w:r>
              <w:t>why</w:t>
            </w:r>
            <w:r w:rsidRPr="29B4BEF3">
              <w:rPr>
                <w:b/>
                <w:bCs/>
              </w:rPr>
              <w:t xml:space="preserve"> nuclear binding energy </w:t>
            </w:r>
            <w:r>
              <w:t>changes</w:t>
            </w:r>
            <w:r w:rsidRPr="29B4BEF3">
              <w:rPr>
                <w:b/>
                <w:bCs/>
              </w:rPr>
              <w:t xml:space="preserve"> </w:t>
            </w:r>
            <w:r>
              <w:t xml:space="preserve">during a change in </w:t>
            </w:r>
            <w:r w:rsidRPr="29B4BEF3">
              <w:rPr>
                <w:u w:val="single"/>
              </w:rPr>
              <w:t>mass</w:t>
            </w:r>
            <w:r>
              <w:t>?</w:t>
            </w:r>
          </w:p>
        </w:tc>
        <w:tc>
          <w:tcPr>
            <w:tcW w:w="6870" w:type="dxa"/>
            <w:shd w:val="clear" w:color="auto" w:fill="FFFFFF" w:themeFill="background1"/>
          </w:tcPr>
          <w:p w14:paraId="036CDCF5" w14:textId="69F1BCA4" w:rsidR="17B0DD4F" w:rsidRDefault="3328142A" w:rsidP="17B0DD4F">
            <w:pPr>
              <w:rPr>
                <w:b/>
                <w:bCs/>
              </w:rPr>
            </w:pPr>
            <w:r w:rsidRPr="3328142A">
              <w:rPr>
                <w:b/>
                <w:bCs/>
              </w:rPr>
              <w:t xml:space="preserve">Evidence: </w:t>
            </w:r>
          </w:p>
        </w:tc>
      </w:tr>
      <w:tr w:rsidR="17B0DD4F" w14:paraId="7DED4CBD" w14:textId="77777777" w:rsidTr="2FCA0CEC">
        <w:trPr>
          <w:trHeight w:val="300"/>
        </w:trPr>
        <w:tc>
          <w:tcPr>
            <w:tcW w:w="4035" w:type="dxa"/>
            <w:shd w:val="clear" w:color="auto" w:fill="D9E2F3" w:themeFill="accent5" w:themeFillTint="33"/>
          </w:tcPr>
          <w:p w14:paraId="12ED7D89" w14:textId="6F51AED3" w:rsidR="17B0DD4F" w:rsidRDefault="3328142A" w:rsidP="3328142A">
            <w:pPr>
              <w:spacing w:after="120"/>
              <w:rPr>
                <w:b/>
                <w:bCs/>
              </w:rPr>
            </w:pPr>
            <w:r w:rsidRPr="3328142A">
              <w:rPr>
                <w:b/>
                <w:bCs/>
              </w:rPr>
              <w:t xml:space="preserve">Evidence from Activity 2: Exploring Fusion (Article) </w:t>
            </w:r>
          </w:p>
          <w:p w14:paraId="1E13BA73" w14:textId="0E75CF12" w:rsidR="17B0DD4F" w:rsidRDefault="29B4BEF3" w:rsidP="5EC7D90A">
            <w:r>
              <w:t xml:space="preserve">What </w:t>
            </w:r>
            <w:r w:rsidRPr="29B4BEF3">
              <w:rPr>
                <w:b/>
                <w:bCs/>
              </w:rPr>
              <w:t xml:space="preserve">evidence </w:t>
            </w:r>
            <w:r>
              <w:t>explains</w:t>
            </w:r>
            <w:r w:rsidRPr="29B4BEF3">
              <w:rPr>
                <w:b/>
                <w:bCs/>
              </w:rPr>
              <w:t xml:space="preserve"> how</w:t>
            </w:r>
            <w:r>
              <w:t xml:space="preserve"> </w:t>
            </w:r>
            <w:r w:rsidR="006720BD">
              <w:t xml:space="preserve">the </w:t>
            </w:r>
            <w:r>
              <w:t>nuclear binding energy of the reactants (input) compares to the nuclear binding energy of the products (output) in a fusion reaction?</w:t>
            </w:r>
          </w:p>
        </w:tc>
        <w:tc>
          <w:tcPr>
            <w:tcW w:w="6870" w:type="dxa"/>
            <w:shd w:val="clear" w:color="auto" w:fill="FFFFFF" w:themeFill="background1"/>
          </w:tcPr>
          <w:p w14:paraId="0ADCB56C" w14:textId="40B0041F" w:rsidR="17B0DD4F" w:rsidRDefault="3328142A" w:rsidP="17B0DD4F">
            <w:pPr>
              <w:rPr>
                <w:b/>
                <w:bCs/>
              </w:rPr>
            </w:pPr>
            <w:r w:rsidRPr="3328142A">
              <w:rPr>
                <w:b/>
                <w:bCs/>
              </w:rPr>
              <w:t>Evidence:</w:t>
            </w:r>
          </w:p>
        </w:tc>
      </w:tr>
      <w:tr w:rsidR="17B0DD4F" w14:paraId="4627025E" w14:textId="77777777" w:rsidTr="2FCA0CEC">
        <w:trPr>
          <w:trHeight w:val="300"/>
        </w:trPr>
        <w:tc>
          <w:tcPr>
            <w:tcW w:w="4035" w:type="dxa"/>
            <w:shd w:val="clear" w:color="auto" w:fill="D9E2F3" w:themeFill="accent5" w:themeFillTint="33"/>
          </w:tcPr>
          <w:p w14:paraId="7291274A" w14:textId="1D218D54" w:rsidR="17B0DD4F" w:rsidRDefault="3328142A" w:rsidP="3328142A">
            <w:pPr>
              <w:spacing w:after="120"/>
              <w:rPr>
                <w:b/>
                <w:bCs/>
              </w:rPr>
            </w:pPr>
            <w:r w:rsidRPr="3328142A">
              <w:rPr>
                <w:b/>
                <w:bCs/>
              </w:rPr>
              <w:t>Evidence from Activity 3: Explaining Nuclear Binding Energy (Phet)</w:t>
            </w:r>
          </w:p>
          <w:p w14:paraId="26F2AB18" w14:textId="49C9050A" w:rsidR="17B0DD4F" w:rsidRDefault="29B4BEF3" w:rsidP="5EC7D90A">
            <w:r>
              <w:t xml:space="preserve">What </w:t>
            </w:r>
            <w:r w:rsidRPr="29B4BEF3">
              <w:rPr>
                <w:b/>
                <w:bCs/>
              </w:rPr>
              <w:t xml:space="preserve">evidence </w:t>
            </w:r>
            <w:r>
              <w:t>explains</w:t>
            </w:r>
            <w:r w:rsidRPr="29B4BEF3">
              <w:rPr>
                <w:b/>
                <w:bCs/>
              </w:rPr>
              <w:t xml:space="preserve"> how</w:t>
            </w:r>
            <w:r>
              <w:t xml:space="preserve"> nuclear binding energy changes when the number of neutrons changes?</w:t>
            </w:r>
          </w:p>
        </w:tc>
        <w:tc>
          <w:tcPr>
            <w:tcW w:w="6870" w:type="dxa"/>
            <w:shd w:val="clear" w:color="auto" w:fill="FFFFFF" w:themeFill="background1"/>
          </w:tcPr>
          <w:p w14:paraId="74F09FF8" w14:textId="319D58AA" w:rsidR="17B0DD4F" w:rsidRDefault="3328142A" w:rsidP="17B0DD4F">
            <w:pPr>
              <w:rPr>
                <w:b/>
                <w:bCs/>
              </w:rPr>
            </w:pPr>
            <w:r w:rsidRPr="3328142A">
              <w:rPr>
                <w:b/>
                <w:bCs/>
              </w:rPr>
              <w:t>Evidence:</w:t>
            </w:r>
          </w:p>
        </w:tc>
      </w:tr>
      <w:tr w:rsidR="17B0DD4F" w14:paraId="52B6ED41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767171" w:themeFill="background2" w:themeFillShade="80"/>
          </w:tcPr>
          <w:p w14:paraId="67FC1B92" w14:textId="7C9B18C4" w:rsidR="17B0DD4F" w:rsidRDefault="17B0DD4F" w:rsidP="17B0DD4F">
            <w:pPr>
              <w:jc w:val="center"/>
              <w:rPr>
                <w:b/>
                <w:bCs/>
              </w:rPr>
            </w:pPr>
            <w:r w:rsidRPr="17B0DD4F">
              <w:rPr>
                <w:b/>
                <w:bCs/>
                <w:color w:val="FFFFFF" w:themeColor="background1"/>
                <w:sz w:val="32"/>
                <w:szCs w:val="32"/>
              </w:rPr>
              <w:t>CLAIM</w:t>
            </w:r>
          </w:p>
        </w:tc>
      </w:tr>
      <w:tr w:rsidR="17B0DD4F" w14:paraId="352A8329" w14:textId="77777777" w:rsidTr="2FCA0CEC">
        <w:trPr>
          <w:trHeight w:val="300"/>
        </w:trPr>
        <w:tc>
          <w:tcPr>
            <w:tcW w:w="4035" w:type="dxa"/>
            <w:shd w:val="clear" w:color="auto" w:fill="D9E2F3" w:themeFill="accent5" w:themeFillTint="33"/>
          </w:tcPr>
          <w:p w14:paraId="62CE8168" w14:textId="0FFBCA28" w:rsidR="17B0DD4F" w:rsidRDefault="3328142A" w:rsidP="17B0DD4F">
            <w:pPr>
              <w:rPr>
                <w:b/>
                <w:bCs/>
              </w:rPr>
            </w:pPr>
            <w:r w:rsidRPr="3328142A">
              <w:rPr>
                <w:b/>
                <w:bCs/>
              </w:rPr>
              <w:t>Based on your evidence</w:t>
            </w:r>
            <w:r w:rsidR="006720BD">
              <w:rPr>
                <w:b/>
                <w:bCs/>
              </w:rPr>
              <w:t>,</w:t>
            </w:r>
            <w:r w:rsidRPr="3328142A">
              <w:rPr>
                <w:b/>
                <w:bCs/>
              </w:rPr>
              <w:t xml:space="preserve"> CONSTRUCT an EXPLANATION of how</w:t>
            </w:r>
            <w:r>
              <w:t xml:space="preserve"> nuclear binding energy relates to the change in net energy from the fusion reaction.</w:t>
            </w:r>
          </w:p>
          <w:p w14:paraId="3135C7E6" w14:textId="6B9CCA12" w:rsidR="17B0DD4F" w:rsidRDefault="17B0DD4F" w:rsidP="17B0DD4F">
            <w:pPr>
              <w:rPr>
                <w:b/>
                <w:bCs/>
              </w:rPr>
            </w:pPr>
          </w:p>
        </w:tc>
        <w:tc>
          <w:tcPr>
            <w:tcW w:w="6870" w:type="dxa"/>
            <w:shd w:val="clear" w:color="auto" w:fill="FFFFFF" w:themeFill="background1"/>
          </w:tcPr>
          <w:p w14:paraId="0851E0C0" w14:textId="0790F7E3" w:rsidR="17B0DD4F" w:rsidRDefault="3328142A" w:rsidP="17B0DD4F">
            <w:pPr>
              <w:rPr>
                <w:b/>
                <w:bCs/>
              </w:rPr>
            </w:pPr>
            <w:r w:rsidRPr="3328142A">
              <w:rPr>
                <w:b/>
                <w:bCs/>
              </w:rPr>
              <w:t xml:space="preserve">Claim: </w:t>
            </w:r>
          </w:p>
        </w:tc>
      </w:tr>
      <w:tr w:rsidR="17B0DD4F" w14:paraId="17C30650" w14:textId="77777777" w:rsidTr="2FCA0CEC">
        <w:trPr>
          <w:trHeight w:val="300"/>
        </w:trPr>
        <w:tc>
          <w:tcPr>
            <w:tcW w:w="10905" w:type="dxa"/>
            <w:gridSpan w:val="2"/>
            <w:shd w:val="clear" w:color="auto" w:fill="767171" w:themeFill="background2" w:themeFillShade="80"/>
          </w:tcPr>
          <w:p w14:paraId="04C653C7" w14:textId="34A80CC1" w:rsidR="17B0DD4F" w:rsidRDefault="17B0DD4F" w:rsidP="17B0DD4F">
            <w:pPr>
              <w:jc w:val="center"/>
            </w:pPr>
            <w:r w:rsidRPr="17B0DD4F">
              <w:rPr>
                <w:b/>
                <w:bCs/>
                <w:color w:val="FFFFFF" w:themeColor="background1"/>
                <w:sz w:val="32"/>
                <w:szCs w:val="32"/>
              </w:rPr>
              <w:t>REASONING</w:t>
            </w:r>
          </w:p>
        </w:tc>
      </w:tr>
      <w:tr w:rsidR="17B0DD4F" w14:paraId="17D9C057" w14:textId="77777777" w:rsidTr="2FCA0CEC">
        <w:trPr>
          <w:trHeight w:val="300"/>
        </w:trPr>
        <w:tc>
          <w:tcPr>
            <w:tcW w:w="4035" w:type="dxa"/>
            <w:shd w:val="clear" w:color="auto" w:fill="D9E2F3" w:themeFill="accent5" w:themeFillTint="33"/>
          </w:tcPr>
          <w:p w14:paraId="620E4A9F" w14:textId="26BF1454" w:rsidR="17B0DD4F" w:rsidRDefault="2FCA0CEC" w:rsidP="17B0DD4F">
            <w:pPr>
              <w:rPr>
                <w:b/>
                <w:bCs/>
              </w:rPr>
            </w:pPr>
            <w:r w:rsidRPr="2FCA0CEC">
              <w:rPr>
                <w:b/>
                <w:bCs/>
              </w:rPr>
              <w:t xml:space="preserve">Explain the connections between your evidence and explanations in a final drawing. </w:t>
            </w:r>
          </w:p>
          <w:p w14:paraId="55892220" w14:textId="49C44BD5" w:rsidR="17B0DD4F" w:rsidRDefault="17B0DD4F" w:rsidP="17B0DD4F">
            <w:pPr>
              <w:rPr>
                <w:b/>
                <w:bCs/>
                <w:u w:val="single"/>
              </w:rPr>
            </w:pPr>
          </w:p>
          <w:p w14:paraId="35EFA098" w14:textId="1A6C5292" w:rsidR="17B0DD4F" w:rsidRDefault="3328142A" w:rsidP="17B0DD4F">
            <w:pPr>
              <w:rPr>
                <w:b/>
                <w:bCs/>
                <w:u w:val="single"/>
              </w:rPr>
            </w:pPr>
            <w:r w:rsidRPr="3328142A">
              <w:rPr>
                <w:b/>
                <w:bCs/>
                <w:u w:val="single"/>
              </w:rPr>
              <w:t>Label the following in your model:</w:t>
            </w:r>
          </w:p>
          <w:p w14:paraId="26B2DE77" w14:textId="50D63553" w:rsidR="3328142A" w:rsidRDefault="29B4BEF3" w:rsidP="3328142A">
            <w:pPr>
              <w:pStyle w:val="ListParagraph"/>
              <w:numPr>
                <w:ilvl w:val="0"/>
                <w:numId w:val="20"/>
              </w:numPr>
            </w:pPr>
            <w:r>
              <w:t>Reactants / Products (input/output)</w:t>
            </w:r>
          </w:p>
          <w:p w14:paraId="3AAE8CC8" w14:textId="02609688" w:rsidR="17B0DD4F" w:rsidRDefault="3328142A" w:rsidP="3328142A">
            <w:pPr>
              <w:pStyle w:val="ListParagraph"/>
              <w:numPr>
                <w:ilvl w:val="0"/>
                <w:numId w:val="20"/>
              </w:numPr>
            </w:pPr>
            <w:r>
              <w:t>Protons (p</w:t>
            </w:r>
            <w:r w:rsidRPr="3328142A">
              <w:rPr>
                <w:vertAlign w:val="superscript"/>
              </w:rPr>
              <w:t>+</w:t>
            </w:r>
            <w:r>
              <w:t>) &amp; Neutrons (n</w:t>
            </w:r>
            <w:r w:rsidRPr="3328142A">
              <w:rPr>
                <w:vertAlign w:val="superscript"/>
              </w:rPr>
              <w:t>0</w:t>
            </w:r>
            <w:r>
              <w:t>)</w:t>
            </w:r>
          </w:p>
          <w:p w14:paraId="6AC6BEF5" w14:textId="726EEAC9" w:rsidR="17B0DD4F" w:rsidRDefault="60054AF1" w:rsidP="3328142A">
            <w:pPr>
              <w:pStyle w:val="ListParagraph"/>
              <w:numPr>
                <w:ilvl w:val="0"/>
                <w:numId w:val="20"/>
              </w:numPr>
            </w:pPr>
            <w:r>
              <w:t>Stronger / Weaker nuclear binding energy</w:t>
            </w:r>
          </w:p>
          <w:p w14:paraId="7CCDA26B" w14:textId="7B5F20D7" w:rsidR="17B0DD4F" w:rsidRDefault="3328142A" w:rsidP="3328142A">
            <w:pPr>
              <w:pStyle w:val="ListParagraph"/>
              <w:numPr>
                <w:ilvl w:val="0"/>
                <w:numId w:val="20"/>
              </w:numPr>
            </w:pPr>
            <w:r>
              <w:t>Net Energy Change</w:t>
            </w:r>
          </w:p>
          <w:p w14:paraId="019D42FE" w14:textId="5994ACEB" w:rsidR="3328142A" w:rsidRDefault="60054AF1" w:rsidP="3328142A">
            <w:pPr>
              <w:pStyle w:val="ListParagraph"/>
              <w:numPr>
                <w:ilvl w:val="1"/>
                <w:numId w:val="20"/>
              </w:numPr>
            </w:pPr>
            <w:r>
              <w:t xml:space="preserve">Use arrows to </w:t>
            </w:r>
            <w:r w:rsidR="0008394E">
              <w:t xml:space="preserve">show </w:t>
            </w:r>
            <w:r>
              <w:t xml:space="preserve">the </w:t>
            </w:r>
            <w:r w:rsidR="0008394E">
              <w:t>direction of the flow of energy change</w:t>
            </w:r>
            <w:r>
              <w:t xml:space="preserve"> in the reaction.</w:t>
            </w:r>
          </w:p>
          <w:p w14:paraId="21E20F07" w14:textId="6249896E" w:rsidR="17B0DD4F" w:rsidRDefault="17B0DD4F" w:rsidP="17B0DD4F">
            <w:pPr>
              <w:pStyle w:val="ListParagraph"/>
            </w:pPr>
          </w:p>
        </w:tc>
        <w:tc>
          <w:tcPr>
            <w:tcW w:w="6870" w:type="dxa"/>
            <w:shd w:val="clear" w:color="auto" w:fill="FFFFFF" w:themeFill="background1"/>
          </w:tcPr>
          <w:p w14:paraId="21ECEFE1" w14:textId="42DAF588" w:rsidR="17B0DD4F" w:rsidRDefault="17B0DD4F" w:rsidP="17B0DD4F"/>
        </w:tc>
      </w:tr>
    </w:tbl>
    <w:p w14:paraId="564BC832" w14:textId="6FBE9A1A" w:rsidR="537E8AAB" w:rsidRDefault="537E8AAB" w:rsidP="5EC7D90A">
      <w:pPr>
        <w:spacing w:after="281"/>
      </w:pPr>
    </w:p>
    <w:sectPr w:rsidR="537E8AAB" w:rsidSect="00EE6E4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ED6DA4" w14:textId="77777777" w:rsidR="003B29EB" w:rsidRDefault="003B29EB" w:rsidP="00BB7B62">
      <w:r>
        <w:separator/>
      </w:r>
    </w:p>
  </w:endnote>
  <w:endnote w:type="continuationSeparator" w:id="0">
    <w:p w14:paraId="63C6B185" w14:textId="77777777" w:rsidR="003B29EB" w:rsidRDefault="003B29EB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F1E4BC" w14:textId="77777777" w:rsidR="003B29EB" w:rsidRDefault="003B29EB" w:rsidP="00BB7B62">
      <w:r>
        <w:separator/>
      </w:r>
    </w:p>
  </w:footnote>
  <w:footnote w:type="continuationSeparator" w:id="0">
    <w:p w14:paraId="2C5DEF71" w14:textId="77777777" w:rsidR="003B29EB" w:rsidRDefault="003B29EB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6EDEE"/>
    <w:multiLevelType w:val="multilevel"/>
    <w:tmpl w:val="F448F3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A211C"/>
    <w:multiLevelType w:val="hybridMultilevel"/>
    <w:tmpl w:val="4C2E0800"/>
    <w:lvl w:ilvl="0" w:tplc="5E58B2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60FB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D044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24AC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5291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E650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0AE8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C482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A0DF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661529"/>
    <w:multiLevelType w:val="hybridMultilevel"/>
    <w:tmpl w:val="5614B2C2"/>
    <w:lvl w:ilvl="0" w:tplc="722EDC5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95347B8A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C96CE020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DB48F2C0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580C205A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70805724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5D0E732E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4C4ED2F8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EE028132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72E9D"/>
    <w:multiLevelType w:val="hybridMultilevel"/>
    <w:tmpl w:val="384E65CE"/>
    <w:lvl w:ilvl="0" w:tplc="0D90939C">
      <w:start w:val="1"/>
      <w:numFmt w:val="decimal"/>
      <w:lvlText w:val="%1."/>
      <w:lvlJc w:val="left"/>
      <w:pPr>
        <w:ind w:left="720" w:hanging="360"/>
      </w:pPr>
    </w:lvl>
    <w:lvl w:ilvl="1" w:tplc="6CE2B9B0">
      <w:start w:val="1"/>
      <w:numFmt w:val="lowerLetter"/>
      <w:lvlText w:val="%2."/>
      <w:lvlJc w:val="left"/>
      <w:pPr>
        <w:ind w:left="1440" w:hanging="360"/>
      </w:pPr>
    </w:lvl>
    <w:lvl w:ilvl="2" w:tplc="187CA81C">
      <w:start w:val="1"/>
      <w:numFmt w:val="lowerRoman"/>
      <w:lvlText w:val="%3."/>
      <w:lvlJc w:val="right"/>
      <w:pPr>
        <w:ind w:left="2160" w:hanging="180"/>
      </w:pPr>
    </w:lvl>
    <w:lvl w:ilvl="3" w:tplc="EC24E85C">
      <w:start w:val="1"/>
      <w:numFmt w:val="decimal"/>
      <w:lvlText w:val="%4."/>
      <w:lvlJc w:val="left"/>
      <w:pPr>
        <w:ind w:left="2880" w:hanging="360"/>
      </w:pPr>
    </w:lvl>
    <w:lvl w:ilvl="4" w:tplc="99501CBA">
      <w:start w:val="1"/>
      <w:numFmt w:val="lowerLetter"/>
      <w:lvlText w:val="%5."/>
      <w:lvlJc w:val="left"/>
      <w:pPr>
        <w:ind w:left="3600" w:hanging="360"/>
      </w:pPr>
    </w:lvl>
    <w:lvl w:ilvl="5" w:tplc="56124B84">
      <w:start w:val="1"/>
      <w:numFmt w:val="lowerRoman"/>
      <w:lvlText w:val="%6."/>
      <w:lvlJc w:val="right"/>
      <w:pPr>
        <w:ind w:left="4320" w:hanging="180"/>
      </w:pPr>
    </w:lvl>
    <w:lvl w:ilvl="6" w:tplc="56B83406">
      <w:start w:val="1"/>
      <w:numFmt w:val="decimal"/>
      <w:lvlText w:val="%7."/>
      <w:lvlJc w:val="left"/>
      <w:pPr>
        <w:ind w:left="5040" w:hanging="360"/>
      </w:pPr>
    </w:lvl>
    <w:lvl w:ilvl="7" w:tplc="2CB6A7CE">
      <w:start w:val="1"/>
      <w:numFmt w:val="lowerLetter"/>
      <w:lvlText w:val="%8."/>
      <w:lvlJc w:val="left"/>
      <w:pPr>
        <w:ind w:left="5760" w:hanging="360"/>
      </w:pPr>
    </w:lvl>
    <w:lvl w:ilvl="8" w:tplc="2DCA16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CF8C82"/>
    <w:multiLevelType w:val="hybridMultilevel"/>
    <w:tmpl w:val="EF148584"/>
    <w:lvl w:ilvl="0" w:tplc="93B64AC2">
      <w:start w:val="1"/>
      <w:numFmt w:val="decimal"/>
      <w:lvlText w:val="%1."/>
      <w:lvlJc w:val="left"/>
      <w:pPr>
        <w:ind w:left="720" w:hanging="360"/>
      </w:pPr>
    </w:lvl>
    <w:lvl w:ilvl="1" w:tplc="631A53C8">
      <w:start w:val="1"/>
      <w:numFmt w:val="lowerLetter"/>
      <w:lvlText w:val="%2."/>
      <w:lvlJc w:val="left"/>
      <w:pPr>
        <w:ind w:left="1440" w:hanging="360"/>
      </w:pPr>
    </w:lvl>
    <w:lvl w:ilvl="2" w:tplc="949A5BC6">
      <w:start w:val="1"/>
      <w:numFmt w:val="lowerRoman"/>
      <w:lvlText w:val="%3."/>
      <w:lvlJc w:val="right"/>
      <w:pPr>
        <w:ind w:left="2160" w:hanging="180"/>
      </w:pPr>
    </w:lvl>
    <w:lvl w:ilvl="3" w:tplc="3A868F32">
      <w:start w:val="1"/>
      <w:numFmt w:val="decimal"/>
      <w:lvlText w:val="%4."/>
      <w:lvlJc w:val="left"/>
      <w:pPr>
        <w:ind w:left="2880" w:hanging="360"/>
      </w:pPr>
    </w:lvl>
    <w:lvl w:ilvl="4" w:tplc="E3EC930A">
      <w:start w:val="1"/>
      <w:numFmt w:val="lowerLetter"/>
      <w:lvlText w:val="%5."/>
      <w:lvlJc w:val="left"/>
      <w:pPr>
        <w:ind w:left="3600" w:hanging="360"/>
      </w:pPr>
    </w:lvl>
    <w:lvl w:ilvl="5" w:tplc="89C2700A">
      <w:start w:val="1"/>
      <w:numFmt w:val="lowerRoman"/>
      <w:lvlText w:val="%6."/>
      <w:lvlJc w:val="right"/>
      <w:pPr>
        <w:ind w:left="4320" w:hanging="180"/>
      </w:pPr>
    </w:lvl>
    <w:lvl w:ilvl="6" w:tplc="BCAA73CA">
      <w:start w:val="1"/>
      <w:numFmt w:val="decimal"/>
      <w:lvlText w:val="%7."/>
      <w:lvlJc w:val="left"/>
      <w:pPr>
        <w:ind w:left="5040" w:hanging="360"/>
      </w:pPr>
    </w:lvl>
    <w:lvl w:ilvl="7" w:tplc="69FED28C">
      <w:start w:val="1"/>
      <w:numFmt w:val="lowerLetter"/>
      <w:lvlText w:val="%8."/>
      <w:lvlJc w:val="left"/>
      <w:pPr>
        <w:ind w:left="5760" w:hanging="360"/>
      </w:pPr>
    </w:lvl>
    <w:lvl w:ilvl="8" w:tplc="E8EEB05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06269F"/>
    <w:multiLevelType w:val="hybridMultilevel"/>
    <w:tmpl w:val="0B2274E4"/>
    <w:lvl w:ilvl="0" w:tplc="CF5EDE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9068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C4BB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2C5F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ECA3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2EAE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F615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3E06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16DB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87F94"/>
    <w:multiLevelType w:val="hybridMultilevel"/>
    <w:tmpl w:val="42FC40A2"/>
    <w:lvl w:ilvl="0" w:tplc="DF240880">
      <w:start w:val="1"/>
      <w:numFmt w:val="decimal"/>
      <w:lvlText w:val="%1."/>
      <w:lvlJc w:val="left"/>
      <w:pPr>
        <w:ind w:left="720" w:hanging="360"/>
      </w:pPr>
    </w:lvl>
    <w:lvl w:ilvl="1" w:tplc="6A90A23E">
      <w:start w:val="1"/>
      <w:numFmt w:val="lowerLetter"/>
      <w:lvlText w:val="%2."/>
      <w:lvlJc w:val="left"/>
      <w:pPr>
        <w:ind w:left="1440" w:hanging="360"/>
      </w:pPr>
    </w:lvl>
    <w:lvl w:ilvl="2" w:tplc="B9C0826E">
      <w:start w:val="1"/>
      <w:numFmt w:val="lowerRoman"/>
      <w:lvlText w:val="%3."/>
      <w:lvlJc w:val="right"/>
      <w:pPr>
        <w:ind w:left="2160" w:hanging="180"/>
      </w:pPr>
    </w:lvl>
    <w:lvl w:ilvl="3" w:tplc="16ECD938">
      <w:start w:val="1"/>
      <w:numFmt w:val="decimal"/>
      <w:lvlText w:val="%4."/>
      <w:lvlJc w:val="left"/>
      <w:pPr>
        <w:ind w:left="2880" w:hanging="360"/>
      </w:pPr>
    </w:lvl>
    <w:lvl w:ilvl="4" w:tplc="DE6C83F0">
      <w:start w:val="1"/>
      <w:numFmt w:val="lowerLetter"/>
      <w:lvlText w:val="%5."/>
      <w:lvlJc w:val="left"/>
      <w:pPr>
        <w:ind w:left="3600" w:hanging="360"/>
      </w:pPr>
    </w:lvl>
    <w:lvl w:ilvl="5" w:tplc="1B7CE3F0">
      <w:start w:val="1"/>
      <w:numFmt w:val="lowerRoman"/>
      <w:lvlText w:val="%6."/>
      <w:lvlJc w:val="right"/>
      <w:pPr>
        <w:ind w:left="4320" w:hanging="180"/>
      </w:pPr>
    </w:lvl>
    <w:lvl w:ilvl="6" w:tplc="FA24CF6E">
      <w:start w:val="1"/>
      <w:numFmt w:val="decimal"/>
      <w:lvlText w:val="%7."/>
      <w:lvlJc w:val="left"/>
      <w:pPr>
        <w:ind w:left="5040" w:hanging="360"/>
      </w:pPr>
    </w:lvl>
    <w:lvl w:ilvl="7" w:tplc="40625AC4">
      <w:start w:val="1"/>
      <w:numFmt w:val="lowerLetter"/>
      <w:lvlText w:val="%8."/>
      <w:lvlJc w:val="left"/>
      <w:pPr>
        <w:ind w:left="5760" w:hanging="360"/>
      </w:pPr>
    </w:lvl>
    <w:lvl w:ilvl="8" w:tplc="94C6089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118AEA"/>
    <w:multiLevelType w:val="hybridMultilevel"/>
    <w:tmpl w:val="E6142BA8"/>
    <w:lvl w:ilvl="0" w:tplc="3DE039F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6A62BF56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CD20D554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B66826B8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C08A28B0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65B40E9C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C1823F2E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137E383E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FA0401B0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1C83B9"/>
    <w:multiLevelType w:val="hybridMultilevel"/>
    <w:tmpl w:val="B080CF16"/>
    <w:lvl w:ilvl="0" w:tplc="0978AB4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807E02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4E7F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2CE4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5498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90AF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BC17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005D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2E58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9913E7"/>
    <w:multiLevelType w:val="hybridMultilevel"/>
    <w:tmpl w:val="D6262DD6"/>
    <w:lvl w:ilvl="0" w:tplc="EC2E4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464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C213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1ADC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6845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4207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D4B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2862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743E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93679"/>
    <w:multiLevelType w:val="multilevel"/>
    <w:tmpl w:val="F41A12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5A829C"/>
    <w:multiLevelType w:val="hybridMultilevel"/>
    <w:tmpl w:val="2516433E"/>
    <w:lvl w:ilvl="0" w:tplc="0FE402D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5A2EF3D2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8AA8DDC2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00120A1E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8F46EFF0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8A08ED44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FCCA8A86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9846396C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2D1CF288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DC1126"/>
    <w:multiLevelType w:val="hybridMultilevel"/>
    <w:tmpl w:val="14E61906"/>
    <w:lvl w:ilvl="0" w:tplc="51A0D4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3A00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04DF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8EF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F4F2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FA3B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BC66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1C55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2807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77578D"/>
    <w:multiLevelType w:val="hybridMultilevel"/>
    <w:tmpl w:val="46E07892"/>
    <w:lvl w:ilvl="0" w:tplc="E4A415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D216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7A98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2B5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46FC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A4CD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38E2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687A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5085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B25C15"/>
    <w:multiLevelType w:val="hybridMultilevel"/>
    <w:tmpl w:val="A9EA193A"/>
    <w:lvl w:ilvl="0" w:tplc="3FCCED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9610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5AD6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30BB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02F1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467E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9610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AC86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0CFF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DAF0D"/>
    <w:multiLevelType w:val="hybridMultilevel"/>
    <w:tmpl w:val="301888A0"/>
    <w:lvl w:ilvl="0" w:tplc="DF62719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0DA01B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EC5B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160C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C82A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8EE6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F010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BA41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7A63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2AFC62"/>
    <w:multiLevelType w:val="hybridMultilevel"/>
    <w:tmpl w:val="845E8D6C"/>
    <w:lvl w:ilvl="0" w:tplc="CCFA47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EC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8449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F0DF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A0DD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C4D7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6A5B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2253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B898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4CDE75"/>
    <w:multiLevelType w:val="hybridMultilevel"/>
    <w:tmpl w:val="F18E9F96"/>
    <w:lvl w:ilvl="0" w:tplc="B60C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4488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189100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34AC12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E65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0C01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94D0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CA64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DE56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54ACE7"/>
    <w:multiLevelType w:val="hybridMultilevel"/>
    <w:tmpl w:val="1A209936"/>
    <w:lvl w:ilvl="0" w:tplc="331294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9092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DCB6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4EDC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AE13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BE74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1608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1403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C74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A7DA26"/>
    <w:multiLevelType w:val="hybridMultilevel"/>
    <w:tmpl w:val="72EADCA6"/>
    <w:lvl w:ilvl="0" w:tplc="694CF482">
      <w:start w:val="1"/>
      <w:numFmt w:val="decimal"/>
      <w:lvlText w:val="%1."/>
      <w:lvlJc w:val="left"/>
      <w:pPr>
        <w:ind w:left="720" w:hanging="360"/>
      </w:pPr>
    </w:lvl>
    <w:lvl w:ilvl="1" w:tplc="CBD0A66E">
      <w:start w:val="1"/>
      <w:numFmt w:val="lowerLetter"/>
      <w:lvlText w:val="%2."/>
      <w:lvlJc w:val="left"/>
      <w:pPr>
        <w:ind w:left="1440" w:hanging="360"/>
      </w:pPr>
    </w:lvl>
    <w:lvl w:ilvl="2" w:tplc="3C3C146A">
      <w:start w:val="1"/>
      <w:numFmt w:val="lowerRoman"/>
      <w:lvlText w:val="%3."/>
      <w:lvlJc w:val="right"/>
      <w:pPr>
        <w:ind w:left="2160" w:hanging="180"/>
      </w:pPr>
    </w:lvl>
    <w:lvl w:ilvl="3" w:tplc="8F44BA6E">
      <w:start w:val="1"/>
      <w:numFmt w:val="decimal"/>
      <w:lvlText w:val="%4."/>
      <w:lvlJc w:val="left"/>
      <w:pPr>
        <w:ind w:left="2880" w:hanging="360"/>
      </w:pPr>
    </w:lvl>
    <w:lvl w:ilvl="4" w:tplc="8DC075AE">
      <w:start w:val="1"/>
      <w:numFmt w:val="lowerLetter"/>
      <w:lvlText w:val="%5."/>
      <w:lvlJc w:val="left"/>
      <w:pPr>
        <w:ind w:left="3600" w:hanging="360"/>
      </w:pPr>
    </w:lvl>
    <w:lvl w:ilvl="5" w:tplc="25BAD32C">
      <w:start w:val="1"/>
      <w:numFmt w:val="lowerRoman"/>
      <w:lvlText w:val="%6."/>
      <w:lvlJc w:val="right"/>
      <w:pPr>
        <w:ind w:left="4320" w:hanging="180"/>
      </w:pPr>
    </w:lvl>
    <w:lvl w:ilvl="6" w:tplc="E026CEC8">
      <w:start w:val="1"/>
      <w:numFmt w:val="decimal"/>
      <w:lvlText w:val="%7."/>
      <w:lvlJc w:val="left"/>
      <w:pPr>
        <w:ind w:left="5040" w:hanging="360"/>
      </w:pPr>
    </w:lvl>
    <w:lvl w:ilvl="7" w:tplc="8466DF36">
      <w:start w:val="1"/>
      <w:numFmt w:val="lowerLetter"/>
      <w:lvlText w:val="%8."/>
      <w:lvlJc w:val="left"/>
      <w:pPr>
        <w:ind w:left="5760" w:hanging="360"/>
      </w:pPr>
    </w:lvl>
    <w:lvl w:ilvl="8" w:tplc="CD0A779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DAD2B7"/>
    <w:multiLevelType w:val="multilevel"/>
    <w:tmpl w:val="E6CE04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DCD1B3"/>
    <w:multiLevelType w:val="multilevel"/>
    <w:tmpl w:val="F120EB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D2525C"/>
    <w:multiLevelType w:val="multilevel"/>
    <w:tmpl w:val="5ED473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EEA93E"/>
    <w:multiLevelType w:val="hybridMultilevel"/>
    <w:tmpl w:val="C51A1F26"/>
    <w:lvl w:ilvl="0" w:tplc="4F329AC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53FC8102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C9F4090E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DC287784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9262542C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B784F81C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129A140C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8262659A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5D586294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EABE62"/>
    <w:multiLevelType w:val="hybridMultilevel"/>
    <w:tmpl w:val="89FC23CC"/>
    <w:lvl w:ilvl="0" w:tplc="B8EA86EE">
      <w:start w:val="1"/>
      <w:numFmt w:val="decimal"/>
      <w:lvlText w:val="%1."/>
      <w:lvlJc w:val="left"/>
      <w:pPr>
        <w:ind w:left="720" w:hanging="360"/>
      </w:pPr>
    </w:lvl>
    <w:lvl w:ilvl="1" w:tplc="EAB0E7B6">
      <w:start w:val="1"/>
      <w:numFmt w:val="lowerLetter"/>
      <w:lvlText w:val="%2."/>
      <w:lvlJc w:val="left"/>
      <w:pPr>
        <w:ind w:left="1440" w:hanging="360"/>
      </w:pPr>
    </w:lvl>
    <w:lvl w:ilvl="2" w:tplc="EE225484">
      <w:start w:val="1"/>
      <w:numFmt w:val="lowerRoman"/>
      <w:lvlText w:val="%3."/>
      <w:lvlJc w:val="right"/>
      <w:pPr>
        <w:ind w:left="2160" w:hanging="180"/>
      </w:pPr>
    </w:lvl>
    <w:lvl w:ilvl="3" w:tplc="B4A0EA48">
      <w:start w:val="1"/>
      <w:numFmt w:val="decimal"/>
      <w:lvlText w:val="%4."/>
      <w:lvlJc w:val="left"/>
      <w:pPr>
        <w:ind w:left="2880" w:hanging="360"/>
      </w:pPr>
    </w:lvl>
    <w:lvl w:ilvl="4" w:tplc="8D0EC3CC">
      <w:start w:val="1"/>
      <w:numFmt w:val="lowerLetter"/>
      <w:lvlText w:val="%5."/>
      <w:lvlJc w:val="left"/>
      <w:pPr>
        <w:ind w:left="3600" w:hanging="360"/>
      </w:pPr>
    </w:lvl>
    <w:lvl w:ilvl="5" w:tplc="11788116">
      <w:start w:val="1"/>
      <w:numFmt w:val="lowerRoman"/>
      <w:lvlText w:val="%6."/>
      <w:lvlJc w:val="right"/>
      <w:pPr>
        <w:ind w:left="4320" w:hanging="180"/>
      </w:pPr>
    </w:lvl>
    <w:lvl w:ilvl="6" w:tplc="87F43A40">
      <w:start w:val="1"/>
      <w:numFmt w:val="decimal"/>
      <w:lvlText w:val="%7."/>
      <w:lvlJc w:val="left"/>
      <w:pPr>
        <w:ind w:left="5040" w:hanging="360"/>
      </w:pPr>
    </w:lvl>
    <w:lvl w:ilvl="7" w:tplc="00727042">
      <w:start w:val="1"/>
      <w:numFmt w:val="lowerLetter"/>
      <w:lvlText w:val="%8."/>
      <w:lvlJc w:val="left"/>
      <w:pPr>
        <w:ind w:left="5760" w:hanging="360"/>
      </w:pPr>
    </w:lvl>
    <w:lvl w:ilvl="8" w:tplc="31447B9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243D19"/>
    <w:multiLevelType w:val="hybridMultilevel"/>
    <w:tmpl w:val="3B7A33FA"/>
    <w:lvl w:ilvl="0" w:tplc="8C7CE320">
      <w:start w:val="1"/>
      <w:numFmt w:val="decimal"/>
      <w:lvlText w:val="%1."/>
      <w:lvlJc w:val="left"/>
      <w:pPr>
        <w:ind w:left="720" w:hanging="360"/>
      </w:pPr>
    </w:lvl>
    <w:lvl w:ilvl="1" w:tplc="CF769074">
      <w:start w:val="1"/>
      <w:numFmt w:val="lowerLetter"/>
      <w:lvlText w:val="%2."/>
      <w:lvlJc w:val="left"/>
      <w:pPr>
        <w:ind w:left="1440" w:hanging="360"/>
      </w:pPr>
    </w:lvl>
    <w:lvl w:ilvl="2" w:tplc="53DA4CC0">
      <w:start w:val="1"/>
      <w:numFmt w:val="lowerRoman"/>
      <w:lvlText w:val="%3."/>
      <w:lvlJc w:val="right"/>
      <w:pPr>
        <w:ind w:left="2160" w:hanging="180"/>
      </w:pPr>
    </w:lvl>
    <w:lvl w:ilvl="3" w:tplc="D82A7F3C">
      <w:start w:val="1"/>
      <w:numFmt w:val="decimal"/>
      <w:lvlText w:val="%4."/>
      <w:lvlJc w:val="left"/>
      <w:pPr>
        <w:ind w:left="2880" w:hanging="360"/>
      </w:pPr>
    </w:lvl>
    <w:lvl w:ilvl="4" w:tplc="839A506A">
      <w:start w:val="1"/>
      <w:numFmt w:val="lowerLetter"/>
      <w:lvlText w:val="%5."/>
      <w:lvlJc w:val="left"/>
      <w:pPr>
        <w:ind w:left="3600" w:hanging="360"/>
      </w:pPr>
    </w:lvl>
    <w:lvl w:ilvl="5" w:tplc="72709034">
      <w:start w:val="1"/>
      <w:numFmt w:val="lowerRoman"/>
      <w:lvlText w:val="%6."/>
      <w:lvlJc w:val="right"/>
      <w:pPr>
        <w:ind w:left="4320" w:hanging="180"/>
      </w:pPr>
    </w:lvl>
    <w:lvl w:ilvl="6" w:tplc="8FEE1A92">
      <w:start w:val="1"/>
      <w:numFmt w:val="decimal"/>
      <w:lvlText w:val="%7."/>
      <w:lvlJc w:val="left"/>
      <w:pPr>
        <w:ind w:left="5040" w:hanging="360"/>
      </w:pPr>
    </w:lvl>
    <w:lvl w:ilvl="7" w:tplc="CDF6089C">
      <w:start w:val="1"/>
      <w:numFmt w:val="lowerLetter"/>
      <w:lvlText w:val="%8."/>
      <w:lvlJc w:val="left"/>
      <w:pPr>
        <w:ind w:left="5760" w:hanging="360"/>
      </w:pPr>
    </w:lvl>
    <w:lvl w:ilvl="8" w:tplc="BA6AFD80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9B412E"/>
    <w:multiLevelType w:val="hybridMultilevel"/>
    <w:tmpl w:val="6F2EC666"/>
    <w:lvl w:ilvl="0" w:tplc="DBCCCF1C">
      <w:start w:val="1"/>
      <w:numFmt w:val="decimal"/>
      <w:lvlText w:val="%1."/>
      <w:lvlJc w:val="left"/>
      <w:pPr>
        <w:ind w:left="720" w:hanging="360"/>
      </w:pPr>
    </w:lvl>
    <w:lvl w:ilvl="1" w:tplc="0DF6EDB0">
      <w:start w:val="1"/>
      <w:numFmt w:val="lowerLetter"/>
      <w:lvlText w:val="%2."/>
      <w:lvlJc w:val="left"/>
      <w:pPr>
        <w:ind w:left="1440" w:hanging="360"/>
      </w:pPr>
    </w:lvl>
    <w:lvl w:ilvl="2" w:tplc="FC1426D6">
      <w:start w:val="1"/>
      <w:numFmt w:val="lowerRoman"/>
      <w:lvlText w:val="%3."/>
      <w:lvlJc w:val="right"/>
      <w:pPr>
        <w:ind w:left="2160" w:hanging="180"/>
      </w:pPr>
    </w:lvl>
    <w:lvl w:ilvl="3" w:tplc="52807CF6">
      <w:start w:val="1"/>
      <w:numFmt w:val="decimal"/>
      <w:lvlText w:val="%4."/>
      <w:lvlJc w:val="left"/>
      <w:pPr>
        <w:ind w:left="2880" w:hanging="360"/>
      </w:pPr>
    </w:lvl>
    <w:lvl w:ilvl="4" w:tplc="56E4D914">
      <w:start w:val="1"/>
      <w:numFmt w:val="lowerLetter"/>
      <w:lvlText w:val="%5."/>
      <w:lvlJc w:val="left"/>
      <w:pPr>
        <w:ind w:left="3600" w:hanging="360"/>
      </w:pPr>
    </w:lvl>
    <w:lvl w:ilvl="5" w:tplc="71786B9A">
      <w:start w:val="1"/>
      <w:numFmt w:val="lowerRoman"/>
      <w:lvlText w:val="%6."/>
      <w:lvlJc w:val="right"/>
      <w:pPr>
        <w:ind w:left="4320" w:hanging="180"/>
      </w:pPr>
    </w:lvl>
    <w:lvl w:ilvl="6" w:tplc="5A5AB02C">
      <w:start w:val="1"/>
      <w:numFmt w:val="decimal"/>
      <w:lvlText w:val="%7."/>
      <w:lvlJc w:val="left"/>
      <w:pPr>
        <w:ind w:left="5040" w:hanging="360"/>
      </w:pPr>
    </w:lvl>
    <w:lvl w:ilvl="7" w:tplc="20BAC828">
      <w:start w:val="1"/>
      <w:numFmt w:val="lowerLetter"/>
      <w:lvlText w:val="%8."/>
      <w:lvlJc w:val="left"/>
      <w:pPr>
        <w:ind w:left="5760" w:hanging="360"/>
      </w:pPr>
    </w:lvl>
    <w:lvl w:ilvl="8" w:tplc="5B9AA9B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B97C19"/>
    <w:multiLevelType w:val="hybridMultilevel"/>
    <w:tmpl w:val="8646D588"/>
    <w:lvl w:ilvl="0" w:tplc="744641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E08A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CA9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9ACB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B27F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C80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6A9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2824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BC56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2479886">
    <w:abstractNumId w:val="27"/>
  </w:num>
  <w:num w:numId="2" w16cid:durableId="801382034">
    <w:abstractNumId w:val="24"/>
  </w:num>
  <w:num w:numId="3" w16cid:durableId="1255892710">
    <w:abstractNumId w:val="20"/>
  </w:num>
  <w:num w:numId="4" w16cid:durableId="1021006026">
    <w:abstractNumId w:val="6"/>
  </w:num>
  <w:num w:numId="5" w16cid:durableId="406804044">
    <w:abstractNumId w:val="25"/>
  </w:num>
  <w:num w:numId="6" w16cid:durableId="1997613922">
    <w:abstractNumId w:val="13"/>
  </w:num>
  <w:num w:numId="7" w16cid:durableId="287127359">
    <w:abstractNumId w:val="11"/>
  </w:num>
  <w:num w:numId="8" w16cid:durableId="1316648282">
    <w:abstractNumId w:val="10"/>
  </w:num>
  <w:num w:numId="9" w16cid:durableId="353965202">
    <w:abstractNumId w:val="22"/>
  </w:num>
  <w:num w:numId="10" w16cid:durableId="2027906115">
    <w:abstractNumId w:val="18"/>
  </w:num>
  <w:num w:numId="11" w16cid:durableId="929773218">
    <w:abstractNumId w:val="12"/>
  </w:num>
  <w:num w:numId="12" w16cid:durableId="88821764">
    <w:abstractNumId w:val="5"/>
  </w:num>
  <w:num w:numId="13" w16cid:durableId="980580679">
    <w:abstractNumId w:val="0"/>
  </w:num>
  <w:num w:numId="14" w16cid:durableId="11225817">
    <w:abstractNumId w:val="21"/>
  </w:num>
  <w:num w:numId="15" w16cid:durableId="7369428">
    <w:abstractNumId w:val="17"/>
  </w:num>
  <w:num w:numId="16" w16cid:durableId="2117096975">
    <w:abstractNumId w:val="15"/>
  </w:num>
  <w:num w:numId="17" w16cid:durableId="379600138">
    <w:abstractNumId w:val="23"/>
  </w:num>
  <w:num w:numId="18" w16cid:durableId="2134250376">
    <w:abstractNumId w:val="7"/>
  </w:num>
  <w:num w:numId="19" w16cid:durableId="1299262449">
    <w:abstractNumId w:val="8"/>
  </w:num>
  <w:num w:numId="20" w16cid:durableId="363989817">
    <w:abstractNumId w:val="2"/>
  </w:num>
  <w:num w:numId="21" w16cid:durableId="1128812684">
    <w:abstractNumId w:val="1"/>
  </w:num>
  <w:num w:numId="22" w16cid:durableId="1081174094">
    <w:abstractNumId w:val="3"/>
  </w:num>
  <w:num w:numId="23" w16cid:durableId="2062055270">
    <w:abstractNumId w:val="16"/>
  </w:num>
  <w:num w:numId="24" w16cid:durableId="1460296100">
    <w:abstractNumId w:val="4"/>
  </w:num>
  <w:num w:numId="25" w16cid:durableId="106698564">
    <w:abstractNumId w:val="19"/>
  </w:num>
  <w:num w:numId="26" w16cid:durableId="1700739724">
    <w:abstractNumId w:val="26"/>
  </w:num>
  <w:num w:numId="27" w16cid:durableId="1472946498">
    <w:abstractNumId w:val="9"/>
  </w:num>
  <w:num w:numId="28" w16cid:durableId="49715948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08394E"/>
    <w:rsid w:val="000A74E6"/>
    <w:rsid w:val="002B5D52"/>
    <w:rsid w:val="003337DA"/>
    <w:rsid w:val="003B29EB"/>
    <w:rsid w:val="003C1A93"/>
    <w:rsid w:val="006720BD"/>
    <w:rsid w:val="00704D99"/>
    <w:rsid w:val="00765F3C"/>
    <w:rsid w:val="00766ECF"/>
    <w:rsid w:val="007D40F9"/>
    <w:rsid w:val="00860CC4"/>
    <w:rsid w:val="00AB1814"/>
    <w:rsid w:val="00AD6DA2"/>
    <w:rsid w:val="00BB7B62"/>
    <w:rsid w:val="00C351BE"/>
    <w:rsid w:val="00D1010D"/>
    <w:rsid w:val="00E11575"/>
    <w:rsid w:val="00EE6E42"/>
    <w:rsid w:val="015FF3D9"/>
    <w:rsid w:val="01C0F58C"/>
    <w:rsid w:val="0407BE21"/>
    <w:rsid w:val="05A5E11E"/>
    <w:rsid w:val="0632867B"/>
    <w:rsid w:val="06943F2A"/>
    <w:rsid w:val="0786E2C0"/>
    <w:rsid w:val="090F7B00"/>
    <w:rsid w:val="09C1BBBF"/>
    <w:rsid w:val="0B33CEC8"/>
    <w:rsid w:val="0E36EE7E"/>
    <w:rsid w:val="0EEAFA7A"/>
    <w:rsid w:val="0F754C2F"/>
    <w:rsid w:val="101E66F7"/>
    <w:rsid w:val="12ECE5F1"/>
    <w:rsid w:val="16DA15A5"/>
    <w:rsid w:val="17B0DD4F"/>
    <w:rsid w:val="17B90099"/>
    <w:rsid w:val="1813476C"/>
    <w:rsid w:val="182DC204"/>
    <w:rsid w:val="195A2FD5"/>
    <w:rsid w:val="19BBA417"/>
    <w:rsid w:val="1B9C1B99"/>
    <w:rsid w:val="1BC1102C"/>
    <w:rsid w:val="1CF5CA50"/>
    <w:rsid w:val="1F05CFAA"/>
    <w:rsid w:val="1F0E4FD2"/>
    <w:rsid w:val="209A2FB2"/>
    <w:rsid w:val="218801CE"/>
    <w:rsid w:val="2299317F"/>
    <w:rsid w:val="23AF4B37"/>
    <w:rsid w:val="286E67D9"/>
    <w:rsid w:val="2905238F"/>
    <w:rsid w:val="29B4BEF3"/>
    <w:rsid w:val="2FC158D5"/>
    <w:rsid w:val="2FCA0CEC"/>
    <w:rsid w:val="30430BA7"/>
    <w:rsid w:val="306CD574"/>
    <w:rsid w:val="325B02D2"/>
    <w:rsid w:val="3328142A"/>
    <w:rsid w:val="3423BA4F"/>
    <w:rsid w:val="35D497C1"/>
    <w:rsid w:val="38ACEFD3"/>
    <w:rsid w:val="3A9B8947"/>
    <w:rsid w:val="3BE80E36"/>
    <w:rsid w:val="3C19AB12"/>
    <w:rsid w:val="3D80F8E0"/>
    <w:rsid w:val="3DF36D9B"/>
    <w:rsid w:val="43877059"/>
    <w:rsid w:val="447DA675"/>
    <w:rsid w:val="452B9929"/>
    <w:rsid w:val="45897527"/>
    <w:rsid w:val="470E4E40"/>
    <w:rsid w:val="475445EE"/>
    <w:rsid w:val="47FEBF6E"/>
    <w:rsid w:val="4A073C42"/>
    <w:rsid w:val="4B502AF4"/>
    <w:rsid w:val="4BA97610"/>
    <w:rsid w:val="4BF48BBB"/>
    <w:rsid w:val="4CA95E51"/>
    <w:rsid w:val="4E67DC86"/>
    <w:rsid w:val="4E7EF8CB"/>
    <w:rsid w:val="50477852"/>
    <w:rsid w:val="5136E25C"/>
    <w:rsid w:val="532F2834"/>
    <w:rsid w:val="537E8AAB"/>
    <w:rsid w:val="55BA88FA"/>
    <w:rsid w:val="56C00C96"/>
    <w:rsid w:val="56DFA7E6"/>
    <w:rsid w:val="585BFF5E"/>
    <w:rsid w:val="59625D3E"/>
    <w:rsid w:val="5A03FE64"/>
    <w:rsid w:val="5A3FB951"/>
    <w:rsid w:val="5ABC3B92"/>
    <w:rsid w:val="5B382392"/>
    <w:rsid w:val="5CFA082E"/>
    <w:rsid w:val="5DA976AF"/>
    <w:rsid w:val="5E5476CB"/>
    <w:rsid w:val="5EC7D90A"/>
    <w:rsid w:val="60054AF1"/>
    <w:rsid w:val="605A085F"/>
    <w:rsid w:val="609058F9"/>
    <w:rsid w:val="615DB60B"/>
    <w:rsid w:val="62B1C575"/>
    <w:rsid w:val="63FDBD36"/>
    <w:rsid w:val="65C01696"/>
    <w:rsid w:val="65E81A73"/>
    <w:rsid w:val="69FA67EC"/>
    <w:rsid w:val="6B845E3F"/>
    <w:rsid w:val="6C52FFA8"/>
    <w:rsid w:val="6D2AFBB6"/>
    <w:rsid w:val="6D38A6F8"/>
    <w:rsid w:val="6DA77CF3"/>
    <w:rsid w:val="6E8DCB16"/>
    <w:rsid w:val="6F21154D"/>
    <w:rsid w:val="6F9741DC"/>
    <w:rsid w:val="7083BCD0"/>
    <w:rsid w:val="7202B6EB"/>
    <w:rsid w:val="72939117"/>
    <w:rsid w:val="73903B86"/>
    <w:rsid w:val="7417FF29"/>
    <w:rsid w:val="76781DC5"/>
    <w:rsid w:val="7B41D0CE"/>
    <w:rsid w:val="7B68155C"/>
    <w:rsid w:val="7C197169"/>
    <w:rsid w:val="7C6FF54B"/>
    <w:rsid w:val="7D95BDFB"/>
    <w:rsid w:val="7E20E166"/>
    <w:rsid w:val="7F057108"/>
    <w:rsid w:val="7F39B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leGridLight">
    <w:name w:val="Grid Table Light"/>
    <w:basedOn w:val="TableNormal"/>
    <w:uiPriority w:val="4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tinyurl.com/stablenucleus)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het.colorado.edu/sims/html/build-a-nucleus/latest/build-a-nucleus_all.html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5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0.png"/><Relationship Id="rId5" Type="http://schemas.openxmlformats.org/officeDocument/2006/relationships/image" Target="media/image30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870</Words>
  <Characters>4965</Characters>
  <Application>Microsoft Office Word</Application>
  <DocSecurity>0</DocSecurity>
  <Lines>41</Lines>
  <Paragraphs>11</Paragraphs>
  <ScaleCrop>false</ScaleCrop>
  <Company/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125</cp:revision>
  <dcterms:created xsi:type="dcterms:W3CDTF">2018-02-09T21:34:00Z</dcterms:created>
  <dcterms:modified xsi:type="dcterms:W3CDTF">2024-12-09T21:19:00Z</dcterms:modified>
</cp:coreProperties>
</file>